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00" w:type="dxa"/>
        <w:tblCellSpacing w:w="15" w:type="dxa"/>
        <w:tblCellMar>
          <w:top w:w="15" w:type="dxa"/>
          <w:left w:w="15" w:type="dxa"/>
          <w:bottom w:w="15" w:type="dxa"/>
          <w:right w:w="15" w:type="dxa"/>
        </w:tblCellMar>
        <w:tblLook w:val="04A0"/>
      </w:tblPr>
      <w:tblGrid>
        <w:gridCol w:w="6934"/>
        <w:gridCol w:w="1466"/>
      </w:tblGrid>
      <w:tr w:rsidR="00F55E4C" w:rsidRPr="00F55E4C" w:rsidTr="00F55E4C">
        <w:trPr>
          <w:tblCellSpacing w:w="15" w:type="dxa"/>
        </w:trPr>
        <w:tc>
          <w:tcPr>
            <w:tcW w:w="6960" w:type="dxa"/>
            <w:vAlign w:val="center"/>
            <w:hideMark/>
          </w:tcPr>
          <w:p w:rsidR="00F55E4C" w:rsidRPr="00F55E4C" w:rsidRDefault="00F55E4C" w:rsidP="00F55E4C">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F55E4C">
              <w:rPr>
                <w:rFonts w:ascii="Times New Roman" w:eastAsia="Times New Roman" w:hAnsi="Times New Roman" w:cs="Times New Roman"/>
                <w:b/>
                <w:bCs/>
                <w:kern w:val="36"/>
                <w:sz w:val="36"/>
                <w:szCs w:val="36"/>
              </w:rPr>
              <w:t>Chapter 2: Counting electrons and holes</w:t>
            </w:r>
          </w:p>
        </w:tc>
        <w:tc>
          <w:tcPr>
            <w:tcW w:w="144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p>
        </w:tc>
      </w:tr>
    </w:tbl>
    <w:p w:rsidR="00F55E4C" w:rsidRDefault="00F55E4C" w:rsidP="00F55E4C">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2_6"/>
      <w:bookmarkEnd w:id="0"/>
      <w:r>
        <w:rPr>
          <w:rFonts w:ascii="Times New Roman" w:eastAsia="Times New Roman" w:hAnsi="Times New Roman" w:cs="Times New Roman"/>
          <w:b/>
          <w:bCs/>
          <w:sz w:val="24"/>
          <w:szCs w:val="24"/>
        </w:rPr>
        <w:t xml:space="preserve">(Based on work of B. Van </w:t>
      </w:r>
      <w:proofErr w:type="spellStart"/>
      <w:r>
        <w:rPr>
          <w:rFonts w:ascii="Times New Roman" w:eastAsia="Times New Roman" w:hAnsi="Times New Roman" w:cs="Times New Roman"/>
          <w:b/>
          <w:bCs/>
          <w:sz w:val="24"/>
          <w:szCs w:val="24"/>
        </w:rPr>
        <w:t>Zeghbroeck</w:t>
      </w:r>
      <w:proofErr w:type="spellEnd"/>
      <w:r w:rsidRPr="00F55E4C">
        <w:rPr>
          <w:rFonts w:ascii="Times New Roman" w:eastAsia="Times New Roman" w:hAnsi="Times New Roman" w:cs="Times New Roman"/>
          <w:b/>
          <w:bCs/>
          <w:sz w:val="24"/>
          <w:szCs w:val="24"/>
        </w:rPr>
        <w:t xml:space="preserve">, </w:t>
      </w:r>
    </w:p>
    <w:p w:rsidR="00F55E4C" w:rsidRPr="00F55E4C" w:rsidRDefault="00F55E4C" w:rsidP="00F55E4C">
      <w:pPr>
        <w:spacing w:before="100" w:beforeAutospacing="1" w:after="100" w:afterAutospacing="1" w:line="240" w:lineRule="auto"/>
        <w:outlineLvl w:val="1"/>
        <w:rPr>
          <w:rFonts w:ascii="Times New Roman" w:eastAsia="Times New Roman" w:hAnsi="Times New Roman" w:cs="Times New Roman"/>
          <w:b/>
          <w:bCs/>
          <w:sz w:val="24"/>
          <w:szCs w:val="24"/>
        </w:rPr>
      </w:pPr>
      <w:r w:rsidRPr="00F55E4C">
        <w:rPr>
          <w:rFonts w:ascii="Times New Roman" w:eastAsia="Times New Roman" w:hAnsi="Times New Roman" w:cs="Times New Roman"/>
          <w:b/>
          <w:bCs/>
          <w:sz w:val="24"/>
          <w:szCs w:val="24"/>
        </w:rPr>
        <w:t>Ref:</w:t>
      </w:r>
      <w:r w:rsidRPr="00F55E4C">
        <w:rPr>
          <w:sz w:val="24"/>
          <w:szCs w:val="24"/>
        </w:rPr>
        <w:t xml:space="preserve"> </w:t>
      </w:r>
      <w:hyperlink r:id="rId5" w:history="1">
        <w:r w:rsidRPr="00F55E4C">
          <w:rPr>
            <w:rStyle w:val="Hyperlink"/>
            <w:rFonts w:ascii="Times New Roman" w:eastAsia="Times New Roman" w:hAnsi="Times New Roman" w:cs="Times New Roman"/>
            <w:b/>
            <w:bCs/>
            <w:sz w:val="24"/>
            <w:szCs w:val="24"/>
          </w:rPr>
          <w:t>http://ecee.colorado.edu/~bart/book/book/chapter2/ch2_6.htm?pagewanted=all</w:t>
        </w:r>
      </w:hyperlink>
      <w:r w:rsidRPr="00F55E4C">
        <w:rPr>
          <w:rFonts w:ascii="Times New Roman" w:eastAsia="Times New Roman" w:hAnsi="Times New Roman" w:cs="Times New Roman"/>
          <w:b/>
          <w:bCs/>
          <w:sz w:val="24"/>
          <w:szCs w:val="24"/>
        </w:rPr>
        <w:t>)</w:t>
      </w:r>
    </w:p>
    <w:p w:rsidR="00F55E4C" w:rsidRPr="00F55E4C" w:rsidRDefault="00F55E4C" w:rsidP="00F55E4C">
      <w:pPr>
        <w:spacing w:before="100" w:beforeAutospacing="1" w:after="100" w:afterAutospacing="1" w:line="240" w:lineRule="auto"/>
        <w:outlineLvl w:val="1"/>
        <w:rPr>
          <w:rFonts w:ascii="Times New Roman" w:eastAsia="Times New Roman" w:hAnsi="Times New Roman" w:cs="Times New Roman"/>
          <w:b/>
          <w:bCs/>
          <w:sz w:val="36"/>
          <w:szCs w:val="36"/>
        </w:rPr>
      </w:pPr>
      <w:r w:rsidRPr="00F55E4C">
        <w:rPr>
          <w:rFonts w:ascii="Times New Roman" w:eastAsia="Times New Roman" w:hAnsi="Times New Roman" w:cs="Times New Roman"/>
          <w:b/>
          <w:bCs/>
          <w:sz w:val="36"/>
          <w:szCs w:val="36"/>
        </w:rPr>
        <w:t>2.6. Carrier densities</w:t>
      </w:r>
    </w:p>
    <w:p w:rsidR="00F55E4C" w:rsidRPr="00F55E4C" w:rsidRDefault="00F55E4C" w:rsidP="00F55E4C">
      <w:pPr>
        <w:spacing w:after="0" w:line="240" w:lineRule="auto"/>
        <w:ind w:left="720"/>
        <w:rPr>
          <w:rFonts w:ascii="Times New Roman" w:eastAsia="Times New Roman" w:hAnsi="Times New Roman" w:cs="Times New Roman"/>
          <w:sz w:val="24"/>
          <w:szCs w:val="24"/>
        </w:rPr>
      </w:pPr>
      <w:hyperlink r:id="rId6" w:anchor="2_6_1" w:history="1">
        <w:r w:rsidRPr="00F55E4C">
          <w:rPr>
            <w:rFonts w:ascii="Times New Roman" w:eastAsia="Times New Roman" w:hAnsi="Times New Roman" w:cs="Times New Roman"/>
            <w:color w:val="0000FF"/>
            <w:sz w:val="24"/>
            <w:szCs w:val="24"/>
            <w:u w:val="single"/>
          </w:rPr>
          <w:t>2.6.1. General discussion</w:t>
        </w:r>
      </w:hyperlink>
      <w:r w:rsidRPr="00F55E4C">
        <w:rPr>
          <w:rFonts w:ascii="Times New Roman" w:eastAsia="Times New Roman" w:hAnsi="Times New Roman" w:cs="Times New Roman"/>
          <w:sz w:val="24"/>
          <w:szCs w:val="24"/>
        </w:rPr>
        <w:br/>
      </w:r>
      <w:hyperlink r:id="rId7" w:anchor="2_6_2" w:history="1">
        <w:r w:rsidRPr="00F55E4C">
          <w:rPr>
            <w:rFonts w:ascii="Times New Roman" w:eastAsia="Times New Roman" w:hAnsi="Times New Roman" w:cs="Times New Roman"/>
            <w:color w:val="0000FF"/>
            <w:sz w:val="24"/>
            <w:szCs w:val="24"/>
            <w:u w:val="single"/>
          </w:rPr>
          <w:t>2.6.2. </w:t>
        </w:r>
        <w:proofErr w:type="gramStart"/>
        <w:r w:rsidRPr="00F55E4C">
          <w:rPr>
            <w:rFonts w:ascii="Times New Roman" w:eastAsia="Times New Roman" w:hAnsi="Times New Roman" w:cs="Times New Roman"/>
            <w:color w:val="0000FF"/>
            <w:sz w:val="24"/>
            <w:szCs w:val="24"/>
            <w:u w:val="single"/>
          </w:rPr>
          <w:t>Calculation of the Fermi integral</w:t>
        </w:r>
      </w:hyperlink>
      <w:r w:rsidRPr="00F55E4C">
        <w:rPr>
          <w:rFonts w:ascii="Times New Roman" w:eastAsia="Times New Roman" w:hAnsi="Times New Roman" w:cs="Times New Roman"/>
          <w:sz w:val="24"/>
          <w:szCs w:val="24"/>
        </w:rPr>
        <w:br/>
      </w:r>
      <w:hyperlink r:id="rId8" w:anchor="2_6_3" w:history="1">
        <w:r w:rsidRPr="00F55E4C">
          <w:rPr>
            <w:rFonts w:ascii="Times New Roman" w:eastAsia="Times New Roman" w:hAnsi="Times New Roman" w:cs="Times New Roman"/>
            <w:color w:val="0000FF"/>
            <w:sz w:val="24"/>
            <w:szCs w:val="24"/>
            <w:u w:val="single"/>
          </w:rPr>
          <w:t>2.6.3.</w:t>
        </w:r>
        <w:proofErr w:type="gramEnd"/>
        <w:r w:rsidRPr="00F55E4C">
          <w:rPr>
            <w:rFonts w:ascii="Times New Roman" w:eastAsia="Times New Roman" w:hAnsi="Times New Roman" w:cs="Times New Roman"/>
            <w:color w:val="0000FF"/>
            <w:sz w:val="24"/>
            <w:szCs w:val="24"/>
            <w:u w:val="single"/>
          </w:rPr>
          <w:t> </w:t>
        </w:r>
        <w:proofErr w:type="gramStart"/>
        <w:r w:rsidRPr="00F55E4C">
          <w:rPr>
            <w:rFonts w:ascii="Times New Roman" w:eastAsia="Times New Roman" w:hAnsi="Times New Roman" w:cs="Times New Roman"/>
            <w:color w:val="0000FF"/>
            <w:sz w:val="24"/>
            <w:szCs w:val="24"/>
            <w:u w:val="single"/>
          </w:rPr>
          <w:t>Intrinsic semiconductors</w:t>
        </w:r>
      </w:hyperlink>
      <w:r w:rsidRPr="00F55E4C">
        <w:rPr>
          <w:rFonts w:ascii="Times New Roman" w:eastAsia="Times New Roman" w:hAnsi="Times New Roman" w:cs="Times New Roman"/>
          <w:sz w:val="24"/>
          <w:szCs w:val="24"/>
        </w:rPr>
        <w:br/>
      </w:r>
      <w:hyperlink r:id="rId9" w:anchor="2_6_4" w:history="1">
        <w:r w:rsidRPr="00F55E4C">
          <w:rPr>
            <w:rFonts w:ascii="Times New Roman" w:eastAsia="Times New Roman" w:hAnsi="Times New Roman" w:cs="Times New Roman"/>
            <w:color w:val="0000FF"/>
            <w:sz w:val="24"/>
            <w:szCs w:val="24"/>
            <w:u w:val="single"/>
          </w:rPr>
          <w:t>2.6.4.</w:t>
        </w:r>
        <w:proofErr w:type="gramEnd"/>
        <w:r w:rsidRPr="00F55E4C">
          <w:rPr>
            <w:rFonts w:ascii="Times New Roman" w:eastAsia="Times New Roman" w:hAnsi="Times New Roman" w:cs="Times New Roman"/>
            <w:color w:val="0000FF"/>
            <w:sz w:val="24"/>
            <w:szCs w:val="24"/>
            <w:u w:val="single"/>
          </w:rPr>
          <w:t> </w:t>
        </w:r>
        <w:proofErr w:type="gramStart"/>
        <w:r w:rsidRPr="00F55E4C">
          <w:rPr>
            <w:rFonts w:ascii="Times New Roman" w:eastAsia="Times New Roman" w:hAnsi="Times New Roman" w:cs="Times New Roman"/>
            <w:color w:val="0000FF"/>
            <w:sz w:val="24"/>
            <w:szCs w:val="24"/>
            <w:u w:val="single"/>
          </w:rPr>
          <w:t>Doped semiconductors</w:t>
        </w:r>
      </w:hyperlink>
      <w:r w:rsidRPr="00F55E4C">
        <w:rPr>
          <w:rFonts w:ascii="Times New Roman" w:eastAsia="Times New Roman" w:hAnsi="Times New Roman" w:cs="Times New Roman"/>
          <w:sz w:val="24"/>
          <w:szCs w:val="24"/>
        </w:rPr>
        <w:br/>
      </w:r>
      <w:hyperlink r:id="rId10" w:anchor="2_6_5" w:history="1">
        <w:r w:rsidRPr="00F55E4C">
          <w:rPr>
            <w:rFonts w:ascii="Times New Roman" w:eastAsia="Times New Roman" w:hAnsi="Times New Roman" w:cs="Times New Roman"/>
            <w:color w:val="0000FF"/>
            <w:sz w:val="24"/>
            <w:szCs w:val="24"/>
            <w:u w:val="single"/>
          </w:rPr>
          <w:t>2.6.5.</w:t>
        </w:r>
        <w:proofErr w:type="gramEnd"/>
        <w:r w:rsidRPr="00F55E4C">
          <w:rPr>
            <w:rFonts w:ascii="Times New Roman" w:eastAsia="Times New Roman" w:hAnsi="Times New Roman" w:cs="Times New Roman"/>
            <w:color w:val="0000FF"/>
            <w:sz w:val="24"/>
            <w:szCs w:val="24"/>
            <w:u w:val="single"/>
          </w:rPr>
          <w:t> Non-equilibrium carrier densities</w:t>
        </w:r>
      </w:hyperlink>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Now that we have discussed the density of states and the distribution functions, we have all the necessary tools to calculate the carrier density in a semiconductor.</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1" w:name="2_6_1"/>
      <w:bookmarkEnd w:id="1"/>
    </w:p>
    <w:tbl>
      <w:tblPr>
        <w:tblW w:w="8400" w:type="dxa"/>
        <w:tblCellSpacing w:w="0" w:type="dxa"/>
        <w:tblCellMar>
          <w:top w:w="15" w:type="dxa"/>
          <w:left w:w="15" w:type="dxa"/>
          <w:bottom w:w="15" w:type="dxa"/>
          <w:right w:w="15" w:type="dxa"/>
        </w:tblCellMar>
        <w:tblLook w:val="04A0"/>
      </w:tblPr>
      <w:tblGrid>
        <w:gridCol w:w="7121"/>
        <w:gridCol w:w="1279"/>
      </w:tblGrid>
      <w:tr w:rsidR="00F55E4C" w:rsidRPr="00F55E4C" w:rsidTr="00F55E4C">
        <w:trPr>
          <w:tblCellSpacing w:w="0" w:type="dxa"/>
        </w:trPr>
        <w:tc>
          <w:tcPr>
            <w:tcW w:w="8160" w:type="dxa"/>
            <w:vAlign w:val="center"/>
            <w:hideMark/>
          </w:tcPr>
          <w:p w:rsidR="00F55E4C" w:rsidRPr="00F55E4C" w:rsidRDefault="00F55E4C" w:rsidP="00F55E4C">
            <w:pPr>
              <w:spacing w:before="100" w:beforeAutospacing="1" w:after="100" w:afterAutospacing="1" w:line="240" w:lineRule="auto"/>
              <w:outlineLvl w:val="2"/>
              <w:rPr>
                <w:rFonts w:ascii="Times New Roman" w:eastAsia="Times New Roman" w:hAnsi="Times New Roman" w:cs="Times New Roman"/>
                <w:b/>
                <w:bCs/>
                <w:sz w:val="27"/>
                <w:szCs w:val="27"/>
              </w:rPr>
            </w:pPr>
            <w:r w:rsidRPr="00F55E4C">
              <w:rPr>
                <w:rFonts w:ascii="Times New Roman" w:eastAsia="Times New Roman" w:hAnsi="Times New Roman" w:cs="Times New Roman"/>
                <w:b/>
                <w:bCs/>
                <w:sz w:val="27"/>
                <w:szCs w:val="27"/>
              </w:rPr>
              <w:t>2.6.1 General discussion</w:t>
            </w:r>
          </w:p>
        </w:tc>
        <w:tc>
          <w:tcPr>
            <w:tcW w:w="144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381000"/>
                  <wp:effectExtent l="0" t="0" r="0" b="0"/>
                  <wp:docPr id="6" name="Picture 6"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7" name="Picture 7"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28600" cy="381000"/>
                  <wp:effectExtent l="19050" t="0" r="0" b="0"/>
                  <wp:docPr id="8" name="Picture 8" descr="Next Subsec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Subsection">
                            <a:hlinkClick r:id="rId12"/>
                          </pic:cNvPr>
                          <pic:cNvPicPr>
                            <a:picLocks noChangeAspect="1" noChangeArrowheads="1"/>
                          </pic:cNvPicPr>
                        </pic:nvPicPr>
                        <pic:blipFill>
                          <a:blip r:embed="rId13" cstate="print"/>
                          <a:srcRect/>
                          <a:stretch>
                            <a:fillRect/>
                          </a:stretch>
                        </pic:blipFill>
                        <pic:spPr bwMode="auto">
                          <a:xfrm>
                            <a:off x="0" y="0"/>
                            <a:ext cx="2286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9" name="Picture 9"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10" name="Picture 10"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density of electrons in a semiconductor is related to the density of available states and the probability that each of these states is occupied. The density of occupied states per unit volume and energy,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 is simply the product of the density of states in the conduction band, </w:t>
            </w:r>
            <w:proofErr w:type="spellStart"/>
            <w:r w:rsidRPr="00F55E4C">
              <w:rPr>
                <w:rFonts w:ascii="Times New Roman" w:eastAsia="Times New Roman" w:hAnsi="Times New Roman" w:cs="Times New Roman"/>
                <w:i/>
                <w:iCs/>
                <w:sz w:val="24"/>
                <w:szCs w:val="24"/>
              </w:rPr>
              <w:t>g</w:t>
            </w:r>
            <w:r w:rsidRPr="00F55E4C">
              <w:rPr>
                <w:rFonts w:ascii="Times New Roman" w:eastAsia="Times New Roman" w:hAnsi="Times New Roman" w:cs="Times New Roman"/>
                <w:sz w:val="24"/>
                <w:szCs w:val="24"/>
                <w:vertAlign w:val="subscript"/>
              </w:rPr>
              <w:t>c</w:t>
            </w:r>
            <w:proofErr w:type="spellEnd"/>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and the Fermi-Dirac probability function, </w:t>
            </w:r>
            <w:r w:rsidRPr="00F55E4C">
              <w:rPr>
                <w:rFonts w:ascii="Times New Roman" w:eastAsia="Times New Roman" w:hAnsi="Times New Roman" w:cs="Times New Roman"/>
                <w:i/>
                <w:iCs/>
                <w:sz w:val="24"/>
                <w:szCs w:val="24"/>
              </w:rPr>
              <w:t>f</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(also called the Fermi function):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3960" cy="228600"/>
                  <wp:effectExtent l="19050" t="0" r="0" b="0"/>
                  <wp:docPr id="11" name="Picture 11" descr="http://ecee.colorado.edu/%7Ebart/book/book/chapter2/gif/eq2_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ee.colorado.edu/%7Ebart/book/book/chapter2/gif/eq2_6_1.gif"/>
                          <pic:cNvPicPr>
                            <a:picLocks noChangeAspect="1" noChangeArrowheads="1"/>
                          </pic:cNvPicPr>
                        </pic:nvPicPr>
                        <pic:blipFill>
                          <a:blip r:embed="rId14" cstate="print"/>
                          <a:srcRect/>
                          <a:stretch>
                            <a:fillRect/>
                          </a:stretch>
                        </pic:blipFill>
                        <pic:spPr bwMode="auto">
                          <a:xfrm>
                            <a:off x="0" y="0"/>
                            <a:ext cx="1203960" cy="2286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Since holes correspond to empty states in the valence band, the probability of having a hole equals the probability that a particular state is not filled, so that the hole density per unit energy, </w:t>
            </w:r>
            <w:r w:rsidRPr="00F55E4C">
              <w:rPr>
                <w:rFonts w:ascii="Times New Roman" w:eastAsia="Times New Roman" w:hAnsi="Times New Roman" w:cs="Times New Roman"/>
                <w:i/>
                <w:iCs/>
                <w:sz w:val="24"/>
                <w:szCs w:val="24"/>
              </w:rPr>
              <w:t>p</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equals: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08760" cy="228600"/>
                  <wp:effectExtent l="19050" t="0" r="0" b="0"/>
                  <wp:docPr id="12" name="Picture 12" descr="http://ecee.colorado.edu/%7Ebart/book/book/chapter2/gif/eq2_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ee.colorado.edu/%7Ebart/book/book/chapter2/gif/eq2_6_2.gif"/>
                          <pic:cNvPicPr>
                            <a:picLocks noChangeAspect="1" noChangeArrowheads="1"/>
                          </pic:cNvPicPr>
                        </pic:nvPicPr>
                        <pic:blipFill>
                          <a:blip r:embed="rId15" cstate="print"/>
                          <a:srcRect/>
                          <a:stretch>
                            <a:fillRect/>
                          </a:stretch>
                        </pic:blipFill>
                        <pic:spPr bwMode="auto">
                          <a:xfrm>
                            <a:off x="0" y="0"/>
                            <a:ext cx="1508760" cy="2286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Where </w:t>
            </w:r>
            <w:proofErr w:type="spellStart"/>
            <w:proofErr w:type="gramStart"/>
            <w:r w:rsidRPr="00F55E4C">
              <w:rPr>
                <w:rFonts w:ascii="Times New Roman" w:eastAsia="Times New Roman" w:hAnsi="Times New Roman" w:cs="Times New Roman"/>
                <w:i/>
                <w:iCs/>
                <w:sz w:val="24"/>
                <w:szCs w:val="24"/>
              </w:rPr>
              <w:t>g</w:t>
            </w:r>
            <w:r w:rsidRPr="00F55E4C">
              <w:rPr>
                <w:rFonts w:ascii="Times New Roman" w:eastAsia="Times New Roman" w:hAnsi="Times New Roman" w:cs="Times New Roman"/>
                <w:sz w:val="24"/>
                <w:szCs w:val="24"/>
                <w:vertAlign w:val="subscript"/>
              </w:rPr>
              <w:t>v</w:t>
            </w:r>
            <w:proofErr w:type="spellEnd"/>
            <w:r w:rsidRPr="00F55E4C">
              <w:rPr>
                <w:rFonts w:ascii="Times New Roman" w:eastAsia="Times New Roman" w:hAnsi="Times New Roman" w:cs="Times New Roman"/>
                <w:sz w:val="24"/>
                <w:szCs w:val="24"/>
              </w:rPr>
              <w:t>(</w:t>
            </w:r>
            <w:proofErr w:type="gramEnd"/>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is the density of states in the valence band. The density of carriers is then obtained by integrating the density of carriers per unit energy over all possible energies within a band. A general expression is derived as well as an approximate analytic solution, which is valid for non-degenerate semiconductors. In addition, we also present the Joyce-Dixon approximation, an approximate solution useful when describing degenerate semiconductors.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density of states in a semiconductor was obtained by solving the Schrödinger equation for the particles in the semiconductor. Rather than using the actual and very complex potential in the semiconductor, we use the simple particle-in-a box model, where one assumes that the particle is free to move within the material.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For an electron which behaves as a free particle with effective mass, </w:t>
            </w:r>
            <w:r w:rsidRPr="00F55E4C">
              <w:rPr>
                <w:rFonts w:ascii="Times New Roman" w:eastAsia="Times New Roman" w:hAnsi="Times New Roman" w:cs="Times New Roman"/>
                <w:i/>
                <w:iCs/>
                <w:sz w:val="24"/>
                <w:szCs w:val="24"/>
              </w:rPr>
              <w:t>m</w:t>
            </w:r>
            <w:r w:rsidRPr="00F55E4C">
              <w:rPr>
                <w:rFonts w:ascii="Times New Roman" w:eastAsia="Times New Roman" w:hAnsi="Times New Roman" w:cs="Times New Roman"/>
                <w:sz w:val="24"/>
                <w:szCs w:val="24"/>
                <w:vertAlign w:val="superscript"/>
              </w:rPr>
              <w:t>*</w:t>
            </w:r>
            <w:r w:rsidRPr="00F55E4C">
              <w:rPr>
                <w:rFonts w:ascii="Times New Roman" w:eastAsia="Times New Roman" w:hAnsi="Times New Roman" w:cs="Times New Roman"/>
                <w:sz w:val="24"/>
                <w:szCs w:val="24"/>
              </w:rPr>
              <w:t xml:space="preserve">, the density of states was derived in section </w:t>
            </w:r>
            <w:hyperlink r:id="rId16" w:history="1">
              <w:r w:rsidRPr="00F55E4C">
                <w:rPr>
                  <w:rFonts w:ascii="Times New Roman" w:eastAsia="Times New Roman" w:hAnsi="Times New Roman" w:cs="Times New Roman"/>
                  <w:color w:val="0000FF"/>
                  <w:sz w:val="24"/>
                  <w:szCs w:val="24"/>
                  <w:u w:val="single"/>
                </w:rPr>
                <w:t>2.4</w:t>
              </w:r>
            </w:hyperlink>
            <w:r w:rsidRPr="00F55E4C">
              <w:rPr>
                <w:rFonts w:ascii="Times New Roman" w:eastAsia="Times New Roman" w:hAnsi="Times New Roman" w:cs="Times New Roman"/>
                <w:sz w:val="24"/>
                <w:szCs w:val="24"/>
              </w:rPr>
              <w:t xml:space="preserve">, yielding: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59380" cy="464820"/>
                  <wp:effectExtent l="0" t="0" r="0" b="0"/>
                  <wp:docPr id="13" name="Picture 13" descr="http://ecee.colorado.edu/%7Ebart/book/book/chapter2/gif/eq2_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ee.colorado.edu/%7Ebart/book/book/chapter2/gif/eq2_6_3.gif"/>
                          <pic:cNvPicPr>
                            <a:picLocks noChangeAspect="1" noChangeArrowheads="1"/>
                          </pic:cNvPicPr>
                        </pic:nvPicPr>
                        <pic:blipFill>
                          <a:blip r:embed="rId17" cstate="print"/>
                          <a:srcRect/>
                          <a:stretch>
                            <a:fillRect/>
                          </a:stretch>
                        </pic:blipFill>
                        <pic:spPr bwMode="auto">
                          <a:xfrm>
                            <a:off x="0" y="0"/>
                            <a:ext cx="2659380" cy="46482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where</w:t>
            </w:r>
            <w:proofErr w:type="gramEnd"/>
            <w:r w:rsidRPr="00F55E4C">
              <w:rPr>
                <w:rFonts w:ascii="Times New Roman" w:eastAsia="Times New Roman" w:hAnsi="Times New Roman" w:cs="Times New Roman"/>
                <w:sz w:val="24"/>
                <w:szCs w:val="24"/>
              </w:rPr>
              <w:t xml:space="preserve">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xml:space="preserve"> is the bottom of the conduction band below which the density of states is zero. The density of states for holes in the valence band is given by: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5560" cy="426720"/>
                  <wp:effectExtent l="19050" t="0" r="0" b="0"/>
                  <wp:docPr id="14" name="Picture 14" descr="http://ecee.colorado.edu/%7Ebart/book/book/chapter2/gif/eq2_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ee.colorado.edu/%7Ebart/book/book/chapter2/gif/eq2_6_4.gif"/>
                          <pic:cNvPicPr>
                            <a:picLocks noChangeAspect="1" noChangeArrowheads="1"/>
                          </pic:cNvPicPr>
                        </pic:nvPicPr>
                        <pic:blipFill>
                          <a:blip r:embed="rId18" cstate="print"/>
                          <a:srcRect/>
                          <a:stretch>
                            <a:fillRect/>
                          </a:stretch>
                        </pic:blipFill>
                        <pic:spPr bwMode="auto">
                          <a:xfrm>
                            <a:off x="0" y="0"/>
                            <a:ext cx="2575560" cy="42672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(2.6.4)</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2" w:name="2_6_2"/>
      <w:bookmarkEnd w:id="2"/>
    </w:p>
    <w:tbl>
      <w:tblPr>
        <w:tblW w:w="8400" w:type="dxa"/>
        <w:tblCellSpacing w:w="0" w:type="dxa"/>
        <w:tblCellMar>
          <w:top w:w="15" w:type="dxa"/>
          <w:left w:w="15" w:type="dxa"/>
          <w:bottom w:w="15" w:type="dxa"/>
          <w:right w:w="15" w:type="dxa"/>
        </w:tblCellMar>
        <w:tblLook w:val="04A0"/>
      </w:tblPr>
      <w:tblGrid>
        <w:gridCol w:w="7131"/>
        <w:gridCol w:w="1269"/>
      </w:tblGrid>
      <w:tr w:rsidR="00F55E4C" w:rsidRPr="00F55E4C" w:rsidTr="00F55E4C">
        <w:trPr>
          <w:tblCellSpacing w:w="0" w:type="dxa"/>
        </w:trPr>
        <w:tc>
          <w:tcPr>
            <w:tcW w:w="8160" w:type="dxa"/>
            <w:vAlign w:val="center"/>
            <w:hideMark/>
          </w:tcPr>
          <w:p w:rsidR="00F55E4C" w:rsidRPr="00F55E4C" w:rsidRDefault="00F55E4C" w:rsidP="00F55E4C">
            <w:pPr>
              <w:spacing w:before="100" w:beforeAutospacing="1" w:after="100" w:afterAutospacing="1" w:line="240" w:lineRule="auto"/>
              <w:outlineLvl w:val="2"/>
              <w:rPr>
                <w:rFonts w:ascii="Times New Roman" w:eastAsia="Times New Roman" w:hAnsi="Times New Roman" w:cs="Times New Roman"/>
                <w:b/>
                <w:bCs/>
                <w:sz w:val="27"/>
                <w:szCs w:val="27"/>
              </w:rPr>
            </w:pPr>
            <w:r w:rsidRPr="00F55E4C">
              <w:rPr>
                <w:rFonts w:ascii="Times New Roman" w:eastAsia="Times New Roman" w:hAnsi="Times New Roman" w:cs="Times New Roman"/>
                <w:b/>
                <w:bCs/>
                <w:sz w:val="27"/>
                <w:szCs w:val="27"/>
              </w:rPr>
              <w:t>2.6.2. Calculation of the Fermi integral</w:t>
            </w:r>
          </w:p>
        </w:tc>
        <w:tc>
          <w:tcPr>
            <w:tcW w:w="144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381000"/>
                  <wp:effectExtent l="0" t="0" r="0" b="0"/>
                  <wp:docPr id="15" name="Picture 15"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16" name="Picture 16"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28600" cy="381000"/>
                  <wp:effectExtent l="19050" t="0" r="0" b="0"/>
                  <wp:docPr id="17" name="Picture 17" descr="Next Subsect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xt Subsection">
                            <a:hlinkClick r:id="rId19"/>
                          </pic:cNvPr>
                          <pic:cNvPicPr>
                            <a:picLocks noChangeAspect="1" noChangeArrowheads="1"/>
                          </pic:cNvPicPr>
                        </pic:nvPicPr>
                        <pic:blipFill>
                          <a:blip r:embed="rId13" cstate="print"/>
                          <a:srcRect/>
                          <a:stretch>
                            <a:fillRect/>
                          </a:stretch>
                        </pic:blipFill>
                        <pic:spPr bwMode="auto">
                          <a:xfrm>
                            <a:off x="0" y="0"/>
                            <a:ext cx="2286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18" name="Picture 18"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19" name="Picture 19"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ind w:left="1440"/>
        <w:rPr>
          <w:rFonts w:ascii="Times New Roman" w:eastAsia="Times New Roman" w:hAnsi="Times New Roman" w:cs="Times New Roman"/>
          <w:sz w:val="24"/>
          <w:szCs w:val="24"/>
        </w:rPr>
      </w:pPr>
      <w:hyperlink r:id="rId20" w:anchor="2_6_2_1" w:history="1">
        <w:r w:rsidRPr="00F55E4C">
          <w:rPr>
            <w:rFonts w:ascii="Times New Roman" w:eastAsia="Times New Roman" w:hAnsi="Times New Roman" w:cs="Times New Roman"/>
            <w:color w:val="0000FF"/>
            <w:sz w:val="24"/>
            <w:szCs w:val="24"/>
            <w:u w:val="single"/>
          </w:rPr>
          <w:t>2.6.2.1 Carrier density at zero Kelvin</w:t>
        </w:r>
      </w:hyperlink>
      <w:r w:rsidRPr="00F55E4C">
        <w:rPr>
          <w:rFonts w:ascii="Times New Roman" w:eastAsia="Times New Roman" w:hAnsi="Times New Roman" w:cs="Times New Roman"/>
          <w:sz w:val="24"/>
          <w:szCs w:val="24"/>
        </w:rPr>
        <w:br/>
      </w:r>
      <w:hyperlink r:id="rId21" w:anchor="2_6_2_2" w:history="1">
        <w:r w:rsidRPr="00F55E4C">
          <w:rPr>
            <w:rFonts w:ascii="Times New Roman" w:eastAsia="Times New Roman" w:hAnsi="Times New Roman" w:cs="Times New Roman"/>
            <w:color w:val="0000FF"/>
            <w:sz w:val="24"/>
            <w:szCs w:val="24"/>
            <w:u w:val="single"/>
          </w:rPr>
          <w:t>2.6.2.2 Non-degenerate semiconductors</w:t>
        </w:r>
      </w:hyperlink>
      <w:r w:rsidRPr="00F55E4C">
        <w:rPr>
          <w:rFonts w:ascii="Times New Roman" w:eastAsia="Times New Roman" w:hAnsi="Times New Roman" w:cs="Times New Roman"/>
          <w:sz w:val="24"/>
          <w:szCs w:val="24"/>
        </w:rPr>
        <w:br/>
      </w:r>
      <w:hyperlink r:id="rId22" w:anchor="2_6_2_3" w:history="1">
        <w:r w:rsidRPr="00F55E4C">
          <w:rPr>
            <w:rFonts w:ascii="Times New Roman" w:eastAsia="Times New Roman" w:hAnsi="Times New Roman" w:cs="Times New Roman"/>
            <w:color w:val="0000FF"/>
            <w:sz w:val="24"/>
            <w:szCs w:val="24"/>
            <w:u w:val="single"/>
          </w:rPr>
          <w:t>2.6.2.3 Degenerate semiconductors</w:t>
        </w:r>
      </w:hyperlink>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carrier density in a </w:t>
            </w:r>
            <w:proofErr w:type="gramStart"/>
            <w:r w:rsidRPr="00F55E4C">
              <w:rPr>
                <w:rFonts w:ascii="Times New Roman" w:eastAsia="Times New Roman" w:hAnsi="Times New Roman" w:cs="Times New Roman"/>
                <w:sz w:val="24"/>
                <w:szCs w:val="24"/>
              </w:rPr>
              <w:t>semiconductor,</w:t>
            </w:r>
            <w:proofErr w:type="gramEnd"/>
            <w:r w:rsidRPr="00F55E4C">
              <w:rPr>
                <w:rFonts w:ascii="Times New Roman" w:eastAsia="Times New Roman" w:hAnsi="Times New Roman" w:cs="Times New Roman"/>
                <w:sz w:val="24"/>
                <w:szCs w:val="24"/>
              </w:rPr>
              <w:t xml:space="preserve"> is obtained by integrating the product of the density of states and the probability density function over all possible states. For electrons in the conduction band the integral is taken from the bottom of the conduction band, labeled,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xml:space="preserve">, to the top of the conduction band: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6620" cy="518160"/>
                  <wp:effectExtent l="19050" t="0" r="0" b="0"/>
                  <wp:docPr id="20" name="Picture 20" descr="http://ecee.colorado.edu/%7Ebart/book/book/chapter2/gif/eq2_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cee.colorado.edu/%7Ebart/book/book/chapter2/gif/eq2_6_5.gif"/>
                          <pic:cNvPicPr>
                            <a:picLocks noChangeAspect="1" noChangeArrowheads="1"/>
                          </pic:cNvPicPr>
                        </pic:nvPicPr>
                        <pic:blipFill>
                          <a:blip r:embed="rId23" cstate="print"/>
                          <a:srcRect/>
                          <a:stretch>
                            <a:fillRect/>
                          </a:stretch>
                        </pic:blipFill>
                        <pic:spPr bwMode="auto">
                          <a:xfrm>
                            <a:off x="0" y="0"/>
                            <a:ext cx="3436620" cy="5181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(2.6.5)</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Where </w:t>
            </w:r>
            <w:proofErr w:type="spellStart"/>
            <w:proofErr w:type="gramStart"/>
            <w:r w:rsidRPr="00F55E4C">
              <w:rPr>
                <w:rFonts w:ascii="Times New Roman" w:eastAsia="Times New Roman" w:hAnsi="Times New Roman" w:cs="Times New Roman"/>
                <w:i/>
                <w:iCs/>
                <w:sz w:val="24"/>
                <w:szCs w:val="24"/>
              </w:rPr>
              <w:t>g</w:t>
            </w:r>
            <w:r w:rsidRPr="00F55E4C">
              <w:rPr>
                <w:rFonts w:ascii="Times New Roman" w:eastAsia="Times New Roman" w:hAnsi="Times New Roman" w:cs="Times New Roman"/>
                <w:sz w:val="24"/>
                <w:szCs w:val="24"/>
                <w:vertAlign w:val="subscript"/>
              </w:rPr>
              <w:t>c</w:t>
            </w:r>
            <w:proofErr w:type="spellEnd"/>
            <w:r w:rsidRPr="00F55E4C">
              <w:rPr>
                <w:rFonts w:ascii="Times New Roman" w:eastAsia="Times New Roman" w:hAnsi="Times New Roman" w:cs="Times New Roman"/>
                <w:sz w:val="24"/>
                <w:szCs w:val="24"/>
              </w:rPr>
              <w:t>(</w:t>
            </w:r>
            <w:proofErr w:type="gramEnd"/>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is the density of states in the conduction band and </w:t>
            </w:r>
            <w:r w:rsidRPr="00F55E4C">
              <w:rPr>
                <w:rFonts w:ascii="Times New Roman" w:eastAsia="Times New Roman" w:hAnsi="Times New Roman" w:cs="Times New Roman"/>
                <w:i/>
                <w:iCs/>
                <w:sz w:val="24"/>
                <w:szCs w:val="24"/>
              </w:rPr>
              <w:t>f</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is the Fermi function.</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This general expression is illustrated with Figure </w:t>
            </w:r>
            <w:hyperlink r:id="rId24" w:anchor="2_6_1" w:history="1">
              <w:r w:rsidRPr="00F55E4C">
                <w:rPr>
                  <w:rFonts w:ascii="Times New Roman" w:eastAsia="Times New Roman" w:hAnsi="Times New Roman" w:cs="Times New Roman"/>
                  <w:color w:val="0000FF"/>
                  <w:sz w:val="24"/>
                  <w:szCs w:val="24"/>
                  <w:u w:val="single"/>
                </w:rPr>
                <w:t>2.6.1</w:t>
              </w:r>
            </w:hyperlink>
            <w:r w:rsidRPr="00F55E4C">
              <w:rPr>
                <w:rFonts w:ascii="Times New Roman" w:eastAsia="Times New Roman" w:hAnsi="Times New Roman" w:cs="Times New Roman"/>
                <w:sz w:val="24"/>
                <w:szCs w:val="24"/>
              </w:rPr>
              <w:t xml:space="preserve"> for a parabolic density of states function with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xml:space="preserve"> = 0. The figure shows the density of states function, </w:t>
            </w:r>
            <w:proofErr w:type="spellStart"/>
            <w:r w:rsidRPr="00F55E4C">
              <w:rPr>
                <w:rFonts w:ascii="Times New Roman" w:eastAsia="Times New Roman" w:hAnsi="Times New Roman" w:cs="Times New Roman"/>
                <w:i/>
                <w:iCs/>
                <w:sz w:val="24"/>
                <w:szCs w:val="24"/>
              </w:rPr>
              <w:t>g</w:t>
            </w:r>
            <w:r w:rsidRPr="00F55E4C">
              <w:rPr>
                <w:rFonts w:ascii="Times New Roman" w:eastAsia="Times New Roman" w:hAnsi="Times New Roman" w:cs="Times New Roman"/>
                <w:sz w:val="24"/>
                <w:szCs w:val="24"/>
                <w:vertAlign w:val="subscript"/>
              </w:rPr>
              <w:t>c</w:t>
            </w:r>
            <w:proofErr w:type="spellEnd"/>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the Fermi function, </w:t>
            </w:r>
            <w:r w:rsidRPr="00F55E4C">
              <w:rPr>
                <w:rFonts w:ascii="Times New Roman" w:eastAsia="Times New Roman" w:hAnsi="Times New Roman" w:cs="Times New Roman"/>
                <w:i/>
                <w:iCs/>
                <w:sz w:val="24"/>
                <w:szCs w:val="24"/>
              </w:rPr>
              <w:t>f</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as well as the product of both, which is the density of electrons per unit volume and per unit energy,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The integral corresponds to the crosshatched area.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3" w:name="fig2_6_1"/>
      <w:bookmarkEnd w:id="3"/>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053840" cy="2773680"/>
                  <wp:effectExtent l="19050" t="0" r="3810" b="0"/>
                  <wp:docPr id="21" name="Picture 21" descr="http://ecee.colorado.edu/%7Ebart/book/book/chapter2/gif/fig2_6_1.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cee.colorado.edu/%7Ebart/book/book/chapter2/gif/fig2_6_1.gif">
                            <a:hlinkClick r:id="rId25"/>
                          </pic:cNvPr>
                          <pic:cNvPicPr>
                            <a:picLocks noChangeAspect="1" noChangeArrowheads="1"/>
                          </pic:cNvPicPr>
                        </pic:nvPicPr>
                        <pic:blipFill>
                          <a:blip r:embed="rId26" cstate="print"/>
                          <a:srcRect/>
                          <a:stretch>
                            <a:fillRect/>
                          </a:stretch>
                        </pic:blipFill>
                        <pic:spPr bwMode="auto">
                          <a:xfrm>
                            <a:off x="0" y="0"/>
                            <a:ext cx="4053840" cy="277368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1245"/>
        <w:gridCol w:w="7155"/>
      </w:tblGrid>
      <w:tr w:rsidR="00F55E4C" w:rsidRPr="00F55E4C" w:rsidTr="00F55E4C">
        <w:trPr>
          <w:tblCellSpacing w:w="15" w:type="dxa"/>
        </w:trPr>
        <w:tc>
          <w:tcPr>
            <w:tcW w:w="1200" w:type="dxa"/>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b/>
                <w:bCs/>
                <w:sz w:val="24"/>
                <w:szCs w:val="24"/>
              </w:rPr>
              <w:t xml:space="preserve">Figure </w:t>
            </w:r>
            <w:r w:rsidRPr="00F55E4C">
              <w:rPr>
                <w:rFonts w:ascii="Times New Roman" w:eastAsia="Times New Roman" w:hAnsi="Times New Roman" w:cs="Times New Roman"/>
                <w:b/>
                <w:bCs/>
                <w:sz w:val="24"/>
                <w:szCs w:val="24"/>
              </w:rPr>
              <w:lastRenderedPageBreak/>
              <w:t>2.6.1 :</w:t>
            </w:r>
          </w:p>
        </w:tc>
        <w:tc>
          <w:tcPr>
            <w:tcW w:w="0" w:type="auto"/>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lastRenderedPageBreak/>
              <w:t xml:space="preserve">The carrier density integral. Shown are the density of states, </w:t>
            </w:r>
            <w:proofErr w:type="spellStart"/>
            <w:proofErr w:type="gramStart"/>
            <w:r w:rsidRPr="00F55E4C">
              <w:rPr>
                <w:rFonts w:ascii="Times New Roman" w:eastAsia="Times New Roman" w:hAnsi="Times New Roman" w:cs="Times New Roman"/>
                <w:i/>
                <w:iCs/>
                <w:sz w:val="24"/>
                <w:szCs w:val="24"/>
              </w:rPr>
              <w:t>g</w:t>
            </w:r>
            <w:r w:rsidRPr="00F55E4C">
              <w:rPr>
                <w:rFonts w:ascii="Times New Roman" w:eastAsia="Times New Roman" w:hAnsi="Times New Roman" w:cs="Times New Roman"/>
                <w:sz w:val="24"/>
                <w:szCs w:val="24"/>
                <w:vertAlign w:val="subscript"/>
              </w:rPr>
              <w:t>c</w:t>
            </w:r>
            <w:proofErr w:type="spellEnd"/>
            <w:r w:rsidRPr="00F55E4C">
              <w:rPr>
                <w:rFonts w:ascii="Times New Roman" w:eastAsia="Times New Roman" w:hAnsi="Times New Roman" w:cs="Times New Roman"/>
                <w:sz w:val="24"/>
                <w:szCs w:val="24"/>
              </w:rPr>
              <w:t>(</w:t>
            </w:r>
            <w:proofErr w:type="gramEnd"/>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the </w:t>
            </w:r>
            <w:r w:rsidRPr="00F55E4C">
              <w:rPr>
                <w:rFonts w:ascii="Times New Roman" w:eastAsia="Times New Roman" w:hAnsi="Times New Roman" w:cs="Times New Roman"/>
                <w:sz w:val="24"/>
                <w:szCs w:val="24"/>
              </w:rPr>
              <w:lastRenderedPageBreak/>
              <w:t xml:space="preserve">density per unit energy,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and the probability of occupancy, </w:t>
            </w:r>
            <w:r w:rsidRPr="00F55E4C">
              <w:rPr>
                <w:rFonts w:ascii="Times New Roman" w:eastAsia="Times New Roman" w:hAnsi="Times New Roman" w:cs="Times New Roman"/>
                <w:i/>
                <w:iCs/>
                <w:sz w:val="24"/>
                <w:szCs w:val="24"/>
              </w:rPr>
              <w:t>f</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The carrier density,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o</w:t>
            </w:r>
            <w:r w:rsidRPr="00F55E4C">
              <w:rPr>
                <w:rFonts w:ascii="Times New Roman" w:eastAsia="Times New Roman" w:hAnsi="Times New Roman" w:cs="Times New Roman"/>
                <w:sz w:val="24"/>
                <w:szCs w:val="24"/>
              </w:rPr>
              <w:t xml:space="preserve">, equals the crosshatched area. </w:t>
            </w:r>
            <w:r>
              <w:rPr>
                <w:rFonts w:ascii="Times New Roman" w:eastAsia="Times New Roman" w:hAnsi="Times New Roman" w:cs="Times New Roman"/>
                <w:noProof/>
                <w:color w:val="0000FF"/>
                <w:sz w:val="24"/>
                <w:szCs w:val="24"/>
              </w:rPr>
              <w:drawing>
                <wp:inline distT="0" distB="0" distL="0" distR="0">
                  <wp:extent cx="152400" cy="152400"/>
                  <wp:effectExtent l="19050" t="0" r="0" b="0"/>
                  <wp:docPr id="22" name="Picture 22" descr="click here for spreadshee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ck here for spreadsheet">
                            <a:hlinkClick r:id="rId27"/>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actual location of the top of the conduction band does not need to be known as the Fermi function goes to zero at higher energies. The upper limit can therefore be replaced by infinity. We also relabeled the carrier density as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i/>
                <w:iCs/>
                <w:sz w:val="24"/>
                <w:szCs w:val="24"/>
                <w:vertAlign w:val="subscript"/>
              </w:rPr>
              <w:t>o</w:t>
            </w:r>
            <w:r w:rsidRPr="00F55E4C">
              <w:rPr>
                <w:rFonts w:ascii="Times New Roman" w:eastAsia="Times New Roman" w:hAnsi="Times New Roman" w:cs="Times New Roman"/>
                <w:sz w:val="24"/>
                <w:szCs w:val="24"/>
              </w:rPr>
              <w:t xml:space="preserve"> to indicate that the carrier density is the carrier density in thermal equilibrium.</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48740" cy="480060"/>
                  <wp:effectExtent l="19050" t="0" r="0" b="0"/>
                  <wp:docPr id="23" name="Picture 23" descr="http://ecee.colorado.edu/%7Ebart/book/book/chapter2/gif/eq2_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cee.colorado.edu/%7Ebart/book/book/chapter2/gif/eq2_6_6.gif"/>
                          <pic:cNvPicPr>
                            <a:picLocks noChangeAspect="1" noChangeArrowheads="1"/>
                          </pic:cNvPicPr>
                        </pic:nvPicPr>
                        <pic:blipFill>
                          <a:blip r:embed="rId29" cstate="print"/>
                          <a:srcRect/>
                          <a:stretch>
                            <a:fillRect/>
                          </a:stretch>
                        </pic:blipFill>
                        <pic:spPr bwMode="auto">
                          <a:xfrm>
                            <a:off x="0" y="0"/>
                            <a:ext cx="1348740" cy="4800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(2.6.6)</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Using equations (</w:t>
            </w:r>
            <w:hyperlink r:id="rId30" w:anchor="eq2_6_3" w:tgtFrame="top" w:history="1">
              <w:r w:rsidRPr="00F55E4C">
                <w:rPr>
                  <w:rFonts w:ascii="Times New Roman" w:eastAsia="Times New Roman" w:hAnsi="Times New Roman" w:cs="Times New Roman"/>
                  <w:color w:val="0000FF"/>
                  <w:sz w:val="24"/>
                  <w:szCs w:val="24"/>
                  <w:u w:val="single"/>
                </w:rPr>
                <w:t>2.6.3</w:t>
              </w:r>
            </w:hyperlink>
            <w:r w:rsidRPr="00F55E4C">
              <w:rPr>
                <w:rFonts w:ascii="Times New Roman" w:eastAsia="Times New Roman" w:hAnsi="Times New Roman" w:cs="Times New Roman"/>
                <w:sz w:val="24"/>
                <w:szCs w:val="24"/>
              </w:rPr>
              <w:t>) and (</w:t>
            </w:r>
            <w:hyperlink r:id="rId31" w:anchor="eq2_5_1" w:tgtFrame="top" w:history="1">
              <w:r w:rsidRPr="00F55E4C">
                <w:rPr>
                  <w:rFonts w:ascii="Times New Roman" w:eastAsia="Times New Roman" w:hAnsi="Times New Roman" w:cs="Times New Roman"/>
                  <w:color w:val="0000FF"/>
                  <w:sz w:val="24"/>
                  <w:szCs w:val="24"/>
                  <w:u w:val="single"/>
                </w:rPr>
                <w:t>2.5.1</w:t>
              </w:r>
            </w:hyperlink>
            <w:r w:rsidRPr="00F55E4C">
              <w:rPr>
                <w:rFonts w:ascii="Times New Roman" w:eastAsia="Times New Roman" w:hAnsi="Times New Roman" w:cs="Times New Roman"/>
                <w:sz w:val="24"/>
                <w:szCs w:val="24"/>
              </w:rPr>
              <w:t xml:space="preserve">) this integral becomes: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8420" cy="571500"/>
                  <wp:effectExtent l="19050" t="0" r="0" b="0"/>
                  <wp:docPr id="24" name="Picture 24" descr="http://ecee.colorado.edu/%7Ebart/book/book/chapter2/gif/eq2_6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cee.colorado.edu/%7Ebart/book/book/chapter2/gif/eq2_6_7.gif"/>
                          <pic:cNvPicPr>
                            <a:picLocks noChangeAspect="1" noChangeArrowheads="1"/>
                          </pic:cNvPicPr>
                        </pic:nvPicPr>
                        <pic:blipFill>
                          <a:blip r:embed="rId32" cstate="print"/>
                          <a:srcRect/>
                          <a:stretch>
                            <a:fillRect/>
                          </a:stretch>
                        </pic:blipFill>
                        <pic:spPr bwMode="auto">
                          <a:xfrm>
                            <a:off x="0" y="0"/>
                            <a:ext cx="2598420" cy="5715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(2.6.7)</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While this integral </w:t>
            </w:r>
            <w:proofErr w:type="spellStart"/>
            <w:r w:rsidRPr="00F55E4C">
              <w:rPr>
                <w:rFonts w:ascii="Times New Roman" w:eastAsia="Times New Roman" w:hAnsi="Times New Roman" w:cs="Times New Roman"/>
                <w:sz w:val="24"/>
                <w:szCs w:val="24"/>
              </w:rPr>
              <w:t>can not</w:t>
            </w:r>
            <w:proofErr w:type="spellEnd"/>
            <w:r w:rsidRPr="00F55E4C">
              <w:rPr>
                <w:rFonts w:ascii="Times New Roman" w:eastAsia="Times New Roman" w:hAnsi="Times New Roman" w:cs="Times New Roman"/>
                <w:sz w:val="24"/>
                <w:szCs w:val="24"/>
              </w:rPr>
              <w:t xml:space="preserve"> be solved analytically at non-zero temperatures, we can obtain either a numeric solution or an approximate analytical solution. Similarly for holes one obtains: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76400" cy="411480"/>
                  <wp:effectExtent l="19050" t="0" r="0" b="0"/>
                  <wp:docPr id="25" name="Picture 25" descr="http://ecee.colorado.edu/%7Ebart/book/book/chapter2/gif/eq2_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cee.colorado.edu/%7Ebart/book/book/chapter2/gif/eq2_6_8.gif"/>
                          <pic:cNvPicPr>
                            <a:picLocks noChangeAspect="1" noChangeArrowheads="1"/>
                          </pic:cNvPicPr>
                        </pic:nvPicPr>
                        <pic:blipFill>
                          <a:blip r:embed="rId33" cstate="print"/>
                          <a:srcRect/>
                          <a:stretch>
                            <a:fillRect/>
                          </a:stretch>
                        </pic:blipFill>
                        <pic:spPr bwMode="auto">
                          <a:xfrm>
                            <a:off x="0" y="0"/>
                            <a:ext cx="1676400" cy="41148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(2.6.8)</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and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74620" cy="571500"/>
                  <wp:effectExtent l="19050" t="0" r="0" b="0"/>
                  <wp:docPr id="26" name="Picture 26" descr="http://ecee.colorado.edu/%7Ebart/book/book/chapter2/gif/eq2_6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cee.colorado.edu/%7Ebart/book/book/chapter2/gif/eq2_6_9.gif"/>
                          <pic:cNvPicPr>
                            <a:picLocks noChangeAspect="1" noChangeArrowheads="1"/>
                          </pic:cNvPicPr>
                        </pic:nvPicPr>
                        <pic:blipFill>
                          <a:blip r:embed="rId34" cstate="print"/>
                          <a:srcRect/>
                          <a:stretch>
                            <a:fillRect/>
                          </a:stretch>
                        </pic:blipFill>
                        <pic:spPr bwMode="auto">
                          <a:xfrm>
                            <a:off x="0" y="0"/>
                            <a:ext cx="2674620" cy="5715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(2.6.9)</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calculation of the electron and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 in a semiconductor is further illustrated by Figure </w:t>
            </w:r>
            <w:hyperlink r:id="rId35" w:anchor="fig2_6_2" w:history="1">
              <w:r w:rsidRPr="00F55E4C">
                <w:rPr>
                  <w:rFonts w:ascii="Times New Roman" w:eastAsia="Times New Roman" w:hAnsi="Times New Roman" w:cs="Times New Roman"/>
                  <w:color w:val="0000FF"/>
                  <w:sz w:val="24"/>
                  <w:szCs w:val="24"/>
                  <w:u w:val="single"/>
                </w:rPr>
                <w:t>2.6.2</w:t>
              </w:r>
            </w:hyperlink>
            <w:r w:rsidRPr="00F55E4C">
              <w:rPr>
                <w:rFonts w:ascii="Times New Roman" w:eastAsia="Times New Roman" w:hAnsi="Times New Roman" w:cs="Times New Roman"/>
                <w:sz w:val="24"/>
                <w:szCs w:val="24"/>
              </w:rPr>
              <w:t xml:space="preserve">.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4" w:name="fig2_6_2"/>
      <w:bookmarkEnd w:id="4"/>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396740" cy="3383280"/>
                  <wp:effectExtent l="19050" t="0" r="3810" b="0"/>
                  <wp:docPr id="27" name="Picture 27" descr="http://ecee.colorado.edu/%7Ebart/book/book/chapter2/gif/fig2_6_2.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cee.colorado.edu/%7Ebart/book/book/chapter2/gif/fig2_6_2.gif">
                            <a:hlinkClick r:id="rId36"/>
                          </pic:cNvPr>
                          <pic:cNvPicPr>
                            <a:picLocks noChangeAspect="1" noChangeArrowheads="1"/>
                          </pic:cNvPicPr>
                        </pic:nvPicPr>
                        <pic:blipFill>
                          <a:blip r:embed="rId37" cstate="print"/>
                          <a:srcRect/>
                          <a:stretch>
                            <a:fillRect/>
                          </a:stretch>
                        </pic:blipFill>
                        <pic:spPr bwMode="auto">
                          <a:xfrm>
                            <a:off x="0" y="0"/>
                            <a:ext cx="4396740" cy="338328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1245"/>
        <w:gridCol w:w="7155"/>
      </w:tblGrid>
      <w:tr w:rsidR="00F55E4C" w:rsidRPr="00F55E4C" w:rsidTr="00F55E4C">
        <w:trPr>
          <w:tblCellSpacing w:w="15" w:type="dxa"/>
        </w:trPr>
        <w:tc>
          <w:tcPr>
            <w:tcW w:w="1200" w:type="dxa"/>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b/>
                <w:bCs/>
                <w:sz w:val="24"/>
                <w:szCs w:val="24"/>
              </w:rPr>
              <w:lastRenderedPageBreak/>
              <w:t>Figure 2.6.2 :</w:t>
            </w:r>
          </w:p>
        </w:tc>
        <w:tc>
          <w:tcPr>
            <w:tcW w:w="0" w:type="auto"/>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density of states and carrier densities in the conduction and valence band. Shown are the electron and hole density per unit energy, </w:t>
            </w:r>
            <w:proofErr w:type="gramStart"/>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rPr>
              <w:t>(</w:t>
            </w:r>
            <w:proofErr w:type="gramEnd"/>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and </w:t>
            </w:r>
            <w:r w:rsidRPr="00F55E4C">
              <w:rPr>
                <w:rFonts w:ascii="Times New Roman" w:eastAsia="Times New Roman" w:hAnsi="Times New Roman" w:cs="Times New Roman"/>
                <w:i/>
                <w:iCs/>
                <w:sz w:val="24"/>
                <w:szCs w:val="24"/>
              </w:rPr>
              <w:t>p</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the density of states in the conduction and valence band, </w:t>
            </w:r>
            <w:proofErr w:type="spellStart"/>
            <w:r w:rsidRPr="00F55E4C">
              <w:rPr>
                <w:rFonts w:ascii="Times New Roman" w:eastAsia="Times New Roman" w:hAnsi="Times New Roman" w:cs="Times New Roman"/>
                <w:i/>
                <w:iCs/>
                <w:sz w:val="24"/>
                <w:szCs w:val="24"/>
              </w:rPr>
              <w:t>g</w:t>
            </w:r>
            <w:r w:rsidRPr="00F55E4C">
              <w:rPr>
                <w:rFonts w:ascii="Times New Roman" w:eastAsia="Times New Roman" w:hAnsi="Times New Roman" w:cs="Times New Roman"/>
                <w:sz w:val="24"/>
                <w:szCs w:val="24"/>
                <w:vertAlign w:val="subscript"/>
              </w:rPr>
              <w:t>c</w:t>
            </w:r>
            <w:proofErr w:type="spellEnd"/>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and </w:t>
            </w:r>
            <w:proofErr w:type="spellStart"/>
            <w:r w:rsidRPr="00F55E4C">
              <w:rPr>
                <w:rFonts w:ascii="Times New Roman" w:eastAsia="Times New Roman" w:hAnsi="Times New Roman" w:cs="Times New Roman"/>
                <w:i/>
                <w:iCs/>
                <w:sz w:val="24"/>
                <w:szCs w:val="24"/>
              </w:rPr>
              <w:t>g</w:t>
            </w:r>
            <w:r w:rsidRPr="00F55E4C">
              <w:rPr>
                <w:rFonts w:ascii="Times New Roman" w:eastAsia="Times New Roman" w:hAnsi="Times New Roman" w:cs="Times New Roman"/>
                <w:sz w:val="24"/>
                <w:szCs w:val="24"/>
                <w:vertAlign w:val="subscript"/>
              </w:rPr>
              <w:t>v</w:t>
            </w:r>
            <w:proofErr w:type="spellEnd"/>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and the probability of occupancy, </w:t>
            </w:r>
            <w:r w:rsidRPr="00F55E4C">
              <w:rPr>
                <w:rFonts w:ascii="Times New Roman" w:eastAsia="Times New Roman" w:hAnsi="Times New Roman" w:cs="Times New Roman"/>
                <w:i/>
                <w:iCs/>
                <w:sz w:val="24"/>
                <w:szCs w:val="24"/>
              </w:rPr>
              <w:t>f</w:t>
            </w:r>
            <w:r w:rsidRPr="00F55E4C">
              <w:rPr>
                <w:rFonts w:ascii="Times New Roman" w:eastAsia="Times New Roman" w:hAnsi="Times New Roman" w:cs="Times New Roman"/>
                <w:sz w:val="24"/>
                <w:szCs w:val="24"/>
              </w:rPr>
              <w:t>(</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rPr>
              <w:t xml:space="preserve">). The crosshatched area indicates the electron and hole densities. </w:t>
            </w:r>
            <w:r>
              <w:rPr>
                <w:rFonts w:ascii="Times New Roman" w:eastAsia="Times New Roman" w:hAnsi="Times New Roman" w:cs="Times New Roman"/>
                <w:noProof/>
                <w:color w:val="0000FF"/>
                <w:sz w:val="24"/>
                <w:szCs w:val="24"/>
              </w:rPr>
              <w:drawing>
                <wp:inline distT="0" distB="0" distL="0" distR="0">
                  <wp:extent cx="152400" cy="152400"/>
                  <wp:effectExtent l="19050" t="0" r="0" b="0"/>
                  <wp:docPr id="28" name="Picture 28" descr="click here for spreadshee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ck here for spreadsheet">
                            <a:hlinkClick r:id="rId38"/>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Indicated on the figure are the density of states in the conduction and valence band, the Fermi distribution function and the electron and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densities per unit energy. The crosshatched areas indicate the thermal-equilibrium carrier densities. From the figure, one can easily see that the electron density will increase as the Fermi energy is increased. The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 decreases with increasing Fermi energy. As the Fermi energy is decreased, the electron density decreases and the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 increases.</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2_6_2_1"/>
      <w:bookmarkEnd w:id="5"/>
      <w:r w:rsidRPr="00F55E4C">
        <w:rPr>
          <w:rFonts w:ascii="Times New Roman" w:eastAsia="Times New Roman" w:hAnsi="Times New Roman" w:cs="Times New Roman"/>
          <w:b/>
          <w:bCs/>
          <w:sz w:val="24"/>
          <w:szCs w:val="24"/>
        </w:rPr>
        <w:t>2.6.2.1 Carrier density at zero Kelvin</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Equation (</w:t>
            </w:r>
            <w:hyperlink r:id="rId39" w:anchor="eq2_6_7" w:tgtFrame="top" w:history="1">
              <w:r w:rsidRPr="00F55E4C">
                <w:rPr>
                  <w:rFonts w:ascii="Times New Roman" w:eastAsia="Times New Roman" w:hAnsi="Times New Roman" w:cs="Times New Roman"/>
                  <w:color w:val="0000FF"/>
                  <w:sz w:val="24"/>
                  <w:szCs w:val="24"/>
                  <w:u w:val="single"/>
                </w:rPr>
                <w:t>2.6.7</w:t>
              </w:r>
            </w:hyperlink>
            <w:r w:rsidRPr="00F55E4C">
              <w:rPr>
                <w:rFonts w:ascii="Times New Roman" w:eastAsia="Times New Roman" w:hAnsi="Times New Roman" w:cs="Times New Roman"/>
                <w:sz w:val="24"/>
                <w:szCs w:val="24"/>
              </w:rPr>
              <w:t xml:space="preserve">) can be solved analytically at </w:t>
            </w:r>
            <w:r w:rsidRPr="00F55E4C">
              <w:rPr>
                <w:rFonts w:ascii="Times New Roman" w:eastAsia="Times New Roman" w:hAnsi="Times New Roman" w:cs="Times New Roman"/>
                <w:i/>
                <w:iCs/>
                <w:sz w:val="24"/>
                <w:szCs w:val="24"/>
              </w:rPr>
              <w:t>T</w:t>
            </w:r>
            <w:r w:rsidRPr="00F55E4C">
              <w:rPr>
                <w:rFonts w:ascii="Times New Roman" w:eastAsia="Times New Roman" w:hAnsi="Times New Roman" w:cs="Times New Roman"/>
                <w:sz w:val="24"/>
                <w:szCs w:val="24"/>
              </w:rPr>
              <w:t xml:space="preserve"> = 0 K, since the Fermi function at </w:t>
            </w:r>
            <w:r w:rsidRPr="00F55E4C">
              <w:rPr>
                <w:rFonts w:ascii="Times New Roman" w:eastAsia="Times New Roman" w:hAnsi="Times New Roman" w:cs="Times New Roman"/>
                <w:i/>
                <w:iCs/>
                <w:sz w:val="24"/>
                <w:szCs w:val="24"/>
              </w:rPr>
              <w:t>T</w:t>
            </w:r>
            <w:r w:rsidRPr="00F55E4C">
              <w:rPr>
                <w:rFonts w:ascii="Times New Roman" w:eastAsia="Times New Roman" w:hAnsi="Times New Roman" w:cs="Times New Roman"/>
                <w:sz w:val="24"/>
                <w:szCs w:val="24"/>
              </w:rPr>
              <w:t xml:space="preserve"> = 0 K equals one for all energies below the Fermi energy and 0 for all energies larger than the Fermi energy. Equation (</w:t>
            </w:r>
            <w:hyperlink r:id="rId40" w:anchor="eq2_6_7" w:tgtFrame="top" w:history="1">
              <w:r w:rsidRPr="00F55E4C">
                <w:rPr>
                  <w:rFonts w:ascii="Times New Roman" w:eastAsia="Times New Roman" w:hAnsi="Times New Roman" w:cs="Times New Roman"/>
                  <w:color w:val="0000FF"/>
                  <w:sz w:val="24"/>
                  <w:szCs w:val="24"/>
                  <w:u w:val="single"/>
                </w:rPr>
                <w:t>2.6.7</w:t>
              </w:r>
            </w:hyperlink>
            <w:r w:rsidRPr="00F55E4C">
              <w:rPr>
                <w:rFonts w:ascii="Times New Roman" w:eastAsia="Times New Roman" w:hAnsi="Times New Roman" w:cs="Times New Roman"/>
                <w:sz w:val="24"/>
                <w:szCs w:val="24"/>
              </w:rPr>
              <w:t>) can therefore be simplified to:</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0" cy="457200"/>
                  <wp:effectExtent l="19050" t="0" r="0" b="0"/>
                  <wp:docPr id="29" name="Picture 29" descr="http://ecee.colorado.edu/%7Ebart/book/book/chapter2/gif/eq2_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cee.colorado.edu/%7Ebart/book/book/chapter2/gif/eq2_6_10.gif"/>
                          <pic:cNvPicPr>
                            <a:picLocks noChangeAspect="1" noChangeArrowheads="1"/>
                          </pic:cNvPicPr>
                        </pic:nvPicPr>
                        <pic:blipFill>
                          <a:blip r:embed="rId41" cstate="print"/>
                          <a:srcRect/>
                          <a:stretch>
                            <a:fillRect/>
                          </a:stretch>
                        </pic:blipFill>
                        <pic:spPr bwMode="auto">
                          <a:xfrm>
                            <a:off x="0" y="0"/>
                            <a:ext cx="1714500" cy="4572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(2.6.10)</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and integration yields:</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8920" cy="480060"/>
                  <wp:effectExtent l="19050" t="0" r="0" b="0"/>
                  <wp:docPr id="30" name="Picture 30" descr="http://ecee.colorado.edu/%7Ebart/book/book/chapter2/gif/eq2_6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cee.colorado.edu/%7Ebart/book/book/chapter2/gif/eq2_6_11.gif"/>
                          <pic:cNvPicPr>
                            <a:picLocks noChangeAspect="1" noChangeArrowheads="1"/>
                          </pic:cNvPicPr>
                        </pic:nvPicPr>
                        <pic:blipFill>
                          <a:blip r:embed="rId42" cstate="print"/>
                          <a:srcRect/>
                          <a:stretch>
                            <a:fillRect/>
                          </a:stretch>
                        </pic:blipFill>
                        <pic:spPr bwMode="auto">
                          <a:xfrm>
                            <a:off x="0" y="0"/>
                            <a:ext cx="2788920" cy="4800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(2.6.11)</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This expression can be used to approximate the carrier density in heavily degenerate semiconductors provided </w:t>
            </w:r>
            <w:proofErr w:type="spellStart"/>
            <w:r w:rsidRPr="00F55E4C">
              <w:rPr>
                <w:rFonts w:ascii="Times New Roman" w:eastAsia="Times New Roman" w:hAnsi="Times New Roman" w:cs="Times New Roman"/>
                <w:i/>
                <w:iCs/>
                <w:sz w:val="24"/>
                <w:szCs w:val="24"/>
              </w:rPr>
              <w:t>kT</w:t>
            </w:r>
            <w:proofErr w:type="spellEnd"/>
            <w:r w:rsidRPr="00F55E4C">
              <w:rPr>
                <w:rFonts w:ascii="Times New Roman" w:eastAsia="Times New Roman" w:hAnsi="Times New Roman" w:cs="Times New Roman"/>
                <w:sz w:val="24"/>
                <w:szCs w:val="24"/>
              </w:rPr>
              <w:t xml:space="preserve"> &lt;&lt;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F</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&gt; 0</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Similarly, on obtains for holes:</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480060"/>
                  <wp:effectExtent l="19050" t="0" r="0" b="0"/>
                  <wp:docPr id="31" name="Picture 31" descr="http://ecee.colorado.edu/%7Ebart/book/book/chapter2/gif/eq2_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cee.colorado.edu/%7Ebart/book/book/chapter2/gif/eq2_6_12.gif"/>
                          <pic:cNvPicPr>
                            <a:picLocks noChangeAspect="1" noChangeArrowheads="1"/>
                          </pic:cNvPicPr>
                        </pic:nvPicPr>
                        <pic:blipFill>
                          <a:blip r:embed="rId43" cstate="print"/>
                          <a:srcRect/>
                          <a:stretch>
                            <a:fillRect/>
                          </a:stretch>
                        </pic:blipFill>
                        <pic:spPr bwMode="auto">
                          <a:xfrm>
                            <a:off x="0" y="0"/>
                            <a:ext cx="2743200" cy="4800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(2.6.12)</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2_6_2_2"/>
      <w:bookmarkEnd w:id="6"/>
      <w:r w:rsidRPr="00F55E4C">
        <w:rPr>
          <w:rFonts w:ascii="Times New Roman" w:eastAsia="Times New Roman" w:hAnsi="Times New Roman" w:cs="Times New Roman"/>
          <w:b/>
          <w:bCs/>
          <w:sz w:val="24"/>
          <w:szCs w:val="24"/>
        </w:rPr>
        <w:t>2.6.2.2 Non-degenerate semiconductors</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Non-degenerate semiconductors are defined as semiconductors for which the Fermi energy is at least 3</w:t>
            </w:r>
            <w:r w:rsidRPr="00F55E4C">
              <w:rPr>
                <w:rFonts w:ascii="Times New Roman" w:eastAsia="Times New Roman" w:hAnsi="Times New Roman" w:cs="Times New Roman"/>
                <w:i/>
                <w:iCs/>
                <w:sz w:val="24"/>
                <w:szCs w:val="24"/>
              </w:rPr>
              <w:t>kT</w:t>
            </w:r>
            <w:r w:rsidRPr="00F55E4C">
              <w:rPr>
                <w:rFonts w:ascii="Times New Roman" w:eastAsia="Times New Roman" w:hAnsi="Times New Roman" w:cs="Times New Roman"/>
                <w:sz w:val="24"/>
                <w:szCs w:val="24"/>
              </w:rPr>
              <w:t xml:space="preserve"> away from either band edge. The reason we restrict ourselves to non-degenerate semiconductors is that this definition allows the Fermi function to be replaced with a simple exponential function, i.e. the Maxwell-Boltzmann distribution function. The carrier density integral can then be solved analytically yielding:</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79420" cy="502920"/>
                  <wp:effectExtent l="19050" t="0" r="0" b="0"/>
                  <wp:docPr id="32" name="Picture 32" descr="http://ecee.colorado.edu/%7Ebart/book/book/chapter2/gif/eq2_6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cee.colorado.edu/%7Ebart/book/book/chapter2/gif/eq2_6_13.gif"/>
                          <pic:cNvPicPr>
                            <a:picLocks noChangeAspect="1" noChangeArrowheads="1"/>
                          </pic:cNvPicPr>
                        </pic:nvPicPr>
                        <pic:blipFill>
                          <a:blip r:embed="rId44" cstate="print"/>
                          <a:srcRect/>
                          <a:stretch>
                            <a:fillRect/>
                          </a:stretch>
                        </pic:blipFill>
                        <pic:spPr bwMode="auto">
                          <a:xfrm>
                            <a:off x="0" y="0"/>
                            <a:ext cx="2979420" cy="50292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(2.6.13)</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with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48740" cy="495300"/>
                  <wp:effectExtent l="0" t="0" r="0" b="0"/>
                  <wp:docPr id="33" name="Picture 33" descr="http://ecee.colorado.edu/%7Ebart/book/book/chapter2/gif/eq2_6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cee.colorado.edu/%7Ebart/book/book/chapter2/gif/eq2_6_14.gif"/>
                          <pic:cNvPicPr>
                            <a:picLocks noChangeAspect="1" noChangeArrowheads="1"/>
                          </pic:cNvPicPr>
                        </pic:nvPicPr>
                        <pic:blipFill>
                          <a:blip r:embed="rId45" cstate="print"/>
                          <a:srcRect/>
                          <a:stretch>
                            <a:fillRect/>
                          </a:stretch>
                        </pic:blipFill>
                        <pic:spPr bwMode="auto">
                          <a:xfrm>
                            <a:off x="0" y="0"/>
                            <a:ext cx="1348740" cy="4953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(2.6.14)</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where</w:t>
            </w:r>
            <w:proofErr w:type="gramEnd"/>
            <w:r w:rsidRPr="00F55E4C">
              <w:rPr>
                <w:rFonts w:ascii="Times New Roman" w:eastAsia="Times New Roman" w:hAnsi="Times New Roman" w:cs="Times New Roman"/>
                <w:sz w:val="24"/>
                <w:szCs w:val="24"/>
              </w:rPr>
              <w:t xml:space="preserve"> </w:t>
            </w:r>
            <w:proofErr w:type="spellStart"/>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c</w:t>
            </w:r>
            <w:proofErr w:type="spellEnd"/>
            <w:r w:rsidRPr="00F55E4C">
              <w:rPr>
                <w:rFonts w:ascii="Times New Roman" w:eastAsia="Times New Roman" w:hAnsi="Times New Roman" w:cs="Times New Roman"/>
                <w:sz w:val="24"/>
                <w:szCs w:val="24"/>
              </w:rPr>
              <w:t xml:space="preserve"> is the </w:t>
            </w:r>
            <w:r w:rsidRPr="00F55E4C">
              <w:rPr>
                <w:rFonts w:ascii="Times New Roman" w:eastAsia="Times New Roman" w:hAnsi="Times New Roman" w:cs="Times New Roman"/>
                <w:i/>
                <w:iCs/>
                <w:sz w:val="24"/>
                <w:szCs w:val="24"/>
              </w:rPr>
              <w:t>effective density of states</w:t>
            </w:r>
            <w:r w:rsidRPr="00F55E4C">
              <w:rPr>
                <w:rFonts w:ascii="Times New Roman" w:eastAsia="Times New Roman" w:hAnsi="Times New Roman" w:cs="Times New Roman"/>
                <w:sz w:val="24"/>
                <w:szCs w:val="24"/>
              </w:rPr>
              <w:t xml:space="preserve"> in the </w:t>
            </w:r>
            <w:r w:rsidRPr="00F55E4C">
              <w:rPr>
                <w:rFonts w:ascii="Times New Roman" w:eastAsia="Times New Roman" w:hAnsi="Times New Roman" w:cs="Times New Roman"/>
                <w:i/>
                <w:iCs/>
                <w:sz w:val="24"/>
                <w:szCs w:val="24"/>
              </w:rPr>
              <w:t>conduction band</w:t>
            </w:r>
            <w:r w:rsidRPr="00F55E4C">
              <w:rPr>
                <w:rFonts w:ascii="Times New Roman" w:eastAsia="Times New Roman" w:hAnsi="Times New Roman" w:cs="Times New Roman"/>
                <w:sz w:val="24"/>
                <w:szCs w:val="24"/>
              </w:rPr>
              <w:t xml:space="preserve">. The Fermi energy,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i/>
                <w:iCs/>
                <w:sz w:val="24"/>
                <w:szCs w:val="24"/>
                <w:vertAlign w:val="subscript"/>
              </w:rPr>
              <w:t>F</w:t>
            </w:r>
            <w:r w:rsidRPr="00F55E4C">
              <w:rPr>
                <w:rFonts w:ascii="Times New Roman" w:eastAsia="Times New Roman" w:hAnsi="Times New Roman" w:cs="Times New Roman"/>
                <w:sz w:val="24"/>
                <w:szCs w:val="24"/>
              </w:rPr>
              <w:t>, is obtained from:</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426720"/>
                  <wp:effectExtent l="0" t="0" r="0" b="0"/>
                  <wp:docPr id="34" name="Picture 34" descr="http://ecee.colorado.edu/%7Ebart/book/book/chapter2/gif/eq2_6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cee.colorado.edu/%7Ebart/book/book/chapter2/gif/eq2_6_15.gif"/>
                          <pic:cNvPicPr>
                            <a:picLocks noChangeAspect="1" noChangeArrowheads="1"/>
                          </pic:cNvPicPr>
                        </pic:nvPicPr>
                        <pic:blipFill>
                          <a:blip r:embed="rId46" cstate="print"/>
                          <a:srcRect/>
                          <a:stretch>
                            <a:fillRect/>
                          </a:stretch>
                        </pic:blipFill>
                        <pic:spPr bwMode="auto">
                          <a:xfrm>
                            <a:off x="0" y="0"/>
                            <a:ext cx="1371600" cy="42672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(2.6.15)</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Similarly for holes, one can approximate the hole density integral as: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69920" cy="464820"/>
                  <wp:effectExtent l="19050" t="0" r="0" b="0"/>
                  <wp:docPr id="35" name="Picture 35" descr="http://ecee.colorado.edu/%7Ebart/book/book/chapter2/gif/eq2_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cee.colorado.edu/%7Ebart/book/book/chapter2/gif/eq2_6_16.gif"/>
                          <pic:cNvPicPr>
                            <a:picLocks noChangeAspect="1" noChangeArrowheads="1"/>
                          </pic:cNvPicPr>
                        </pic:nvPicPr>
                        <pic:blipFill>
                          <a:blip r:embed="rId47" cstate="print"/>
                          <a:srcRect/>
                          <a:stretch>
                            <a:fillRect/>
                          </a:stretch>
                        </pic:blipFill>
                        <pic:spPr bwMode="auto">
                          <a:xfrm>
                            <a:off x="0" y="0"/>
                            <a:ext cx="3169920" cy="46482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(2.6.16)</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with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495300"/>
                  <wp:effectExtent l="0" t="0" r="0" b="0"/>
                  <wp:docPr id="36" name="Picture 36" descr="http://ecee.colorado.edu/%7Ebart/book/book/chapter2/gif/eq2_6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cee.colorado.edu/%7Ebart/book/book/chapter2/gif/eq2_6_17.gif"/>
                          <pic:cNvPicPr>
                            <a:picLocks noChangeAspect="1" noChangeArrowheads="1"/>
                          </pic:cNvPicPr>
                        </pic:nvPicPr>
                        <pic:blipFill>
                          <a:blip r:embed="rId48" cstate="print"/>
                          <a:srcRect/>
                          <a:stretch>
                            <a:fillRect/>
                          </a:stretch>
                        </pic:blipFill>
                        <pic:spPr bwMode="auto">
                          <a:xfrm>
                            <a:off x="0" y="0"/>
                            <a:ext cx="1371600" cy="4953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(2.6.17)</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where</w:t>
            </w:r>
            <w:proofErr w:type="gramEnd"/>
            <w:r w:rsidRPr="00F55E4C">
              <w:rPr>
                <w:rFonts w:ascii="Times New Roman" w:eastAsia="Times New Roman" w:hAnsi="Times New Roman" w:cs="Times New Roman"/>
                <w:sz w:val="24"/>
                <w:szCs w:val="24"/>
              </w:rPr>
              <w:t xml:space="preserve"> </w:t>
            </w:r>
            <w:proofErr w:type="spellStart"/>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v</w:t>
            </w:r>
            <w:proofErr w:type="spellEnd"/>
            <w:r w:rsidRPr="00F55E4C">
              <w:rPr>
                <w:rFonts w:ascii="Times New Roman" w:eastAsia="Times New Roman" w:hAnsi="Times New Roman" w:cs="Times New Roman"/>
                <w:sz w:val="24"/>
                <w:szCs w:val="24"/>
              </w:rPr>
              <w:t xml:space="preserve"> is the effective density of states in the </w:t>
            </w:r>
            <w:r w:rsidRPr="00F55E4C">
              <w:rPr>
                <w:rFonts w:ascii="Times New Roman" w:eastAsia="Times New Roman" w:hAnsi="Times New Roman" w:cs="Times New Roman"/>
                <w:i/>
                <w:iCs/>
                <w:sz w:val="24"/>
                <w:szCs w:val="24"/>
              </w:rPr>
              <w:t>valence</w:t>
            </w:r>
            <w:r w:rsidRPr="00F55E4C">
              <w:rPr>
                <w:rFonts w:ascii="Times New Roman" w:eastAsia="Times New Roman" w:hAnsi="Times New Roman" w:cs="Times New Roman"/>
                <w:sz w:val="24"/>
                <w:szCs w:val="24"/>
              </w:rPr>
              <w:t xml:space="preserve"> band. The Fermi energy,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i/>
                <w:iCs/>
                <w:sz w:val="24"/>
                <w:szCs w:val="24"/>
                <w:vertAlign w:val="subscript"/>
              </w:rPr>
              <w:t>F</w:t>
            </w:r>
            <w:r w:rsidRPr="00F55E4C">
              <w:rPr>
                <w:rFonts w:ascii="Times New Roman" w:eastAsia="Times New Roman" w:hAnsi="Times New Roman" w:cs="Times New Roman"/>
                <w:sz w:val="24"/>
                <w:szCs w:val="24"/>
              </w:rPr>
              <w:t>, is obtained from:</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5880" cy="449580"/>
                  <wp:effectExtent l="19050" t="0" r="7620" b="0"/>
                  <wp:docPr id="37" name="Picture 37" descr="http://ecee.colorado.edu/%7Ebart/book/book/chapter2/gif/eq2_6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ee.colorado.edu/%7Ebart/book/book/chapter2/gif/eq2_6_18.gif"/>
                          <pic:cNvPicPr>
                            <a:picLocks noChangeAspect="1" noChangeArrowheads="1"/>
                          </pic:cNvPicPr>
                        </pic:nvPicPr>
                        <pic:blipFill>
                          <a:blip r:embed="rId49" cstate="print"/>
                          <a:srcRect/>
                          <a:stretch>
                            <a:fillRect/>
                          </a:stretch>
                        </pic:blipFill>
                        <pic:spPr bwMode="auto">
                          <a:xfrm>
                            <a:off x="0" y="0"/>
                            <a:ext cx="1325880" cy="44958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(2.6.18)</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0"/>
        <w:gridCol w:w="7200"/>
      </w:tblGrid>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Example 2.4</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Calculate the effective densities of states in the conduction and valence bands of germanium, silicon and gallium arsenide at 300 K.</w:t>
            </w:r>
          </w:p>
        </w:tc>
      </w:tr>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Solution</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effective density of states in the conduction band of germanium equals:</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67100" cy="1234440"/>
                  <wp:effectExtent l="19050" t="0" r="0" b="0"/>
                  <wp:docPr id="38" name="Picture 38" descr="http://ecee.colorado.edu/%7Ebart/book/book/chapter2/gif/eq2x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cee.colorado.edu/%7Ebart/book/book/chapter2/gif/eq2x4_1.gif"/>
                          <pic:cNvPicPr>
                            <a:picLocks noChangeAspect="1" noChangeArrowheads="1"/>
                          </pic:cNvPicPr>
                        </pic:nvPicPr>
                        <pic:blipFill>
                          <a:blip r:embed="rId50" cstate="print"/>
                          <a:srcRect/>
                          <a:stretch>
                            <a:fillRect/>
                          </a:stretch>
                        </pic:blipFill>
                        <pic:spPr bwMode="auto">
                          <a:xfrm>
                            <a:off x="0" y="0"/>
                            <a:ext cx="3467100" cy="123444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where</w:t>
            </w:r>
            <w:proofErr w:type="gramEnd"/>
            <w:r w:rsidRPr="00F55E4C">
              <w:rPr>
                <w:rFonts w:ascii="Times New Roman" w:eastAsia="Times New Roman" w:hAnsi="Times New Roman" w:cs="Times New Roman"/>
                <w:sz w:val="24"/>
                <w:szCs w:val="24"/>
              </w:rPr>
              <w:t xml:space="preserve"> the effective mass for density of states was used (Appendix </w:t>
            </w:r>
            <w:hyperlink r:id="rId51" w:history="1">
              <w:r w:rsidRPr="00F55E4C">
                <w:rPr>
                  <w:rFonts w:ascii="Times New Roman" w:eastAsia="Times New Roman" w:hAnsi="Times New Roman" w:cs="Times New Roman"/>
                  <w:color w:val="0000FF"/>
                  <w:sz w:val="24"/>
                  <w:szCs w:val="24"/>
                  <w:u w:val="single"/>
                </w:rPr>
                <w:t>3</w:t>
              </w:r>
            </w:hyperlink>
            <w:r w:rsidRPr="00F55E4C">
              <w:rPr>
                <w:rFonts w:ascii="Times New Roman" w:eastAsia="Times New Roman" w:hAnsi="Times New Roman" w:cs="Times New Roman"/>
                <w:sz w:val="24"/>
                <w:szCs w:val="24"/>
              </w:rPr>
              <w:t>). Similarly one finds the effective densities for silicon and gallium arsenide and those of the valence band:</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88080" cy="1005840"/>
                  <wp:effectExtent l="0" t="0" r="0" b="0"/>
                  <wp:docPr id="39" name="Picture 39" descr="http://ecee.colorado.edu/%7Ebart/book/book/chapter2/gif/tab2x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cee.colorado.edu/%7Ebart/book/book/chapter2/gif/tab2x4_1.gif"/>
                          <pic:cNvPicPr>
                            <a:picLocks noChangeAspect="1" noChangeArrowheads="1"/>
                          </pic:cNvPicPr>
                        </pic:nvPicPr>
                        <pic:blipFill>
                          <a:blip r:embed="rId52" cstate="print"/>
                          <a:srcRect/>
                          <a:stretch>
                            <a:fillRect/>
                          </a:stretch>
                        </pic:blipFill>
                        <pic:spPr bwMode="auto">
                          <a:xfrm>
                            <a:off x="0" y="0"/>
                            <a:ext cx="3688080" cy="100584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Note that the effective density of states is temperature dependent and can </w:t>
            </w:r>
            <w:r w:rsidRPr="00F55E4C">
              <w:rPr>
                <w:rFonts w:ascii="Times New Roman" w:eastAsia="Times New Roman" w:hAnsi="Times New Roman" w:cs="Times New Roman"/>
                <w:sz w:val="24"/>
                <w:szCs w:val="24"/>
              </w:rPr>
              <w:lastRenderedPageBreak/>
              <w:t>be obtain from:</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74520" cy="388620"/>
                  <wp:effectExtent l="0" t="0" r="0" b="0"/>
                  <wp:docPr id="40" name="Picture 40" descr="http://ecee.colorado.edu/%7Ebart/book/book/chapter2/gif/eq2x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cee.colorado.edu/%7Ebart/book/book/chapter2/gif/eq2x4_2.gif"/>
                          <pic:cNvPicPr>
                            <a:picLocks noChangeAspect="1" noChangeArrowheads="1"/>
                          </pic:cNvPicPr>
                        </pic:nvPicPr>
                        <pic:blipFill>
                          <a:blip r:embed="rId53" cstate="print"/>
                          <a:srcRect/>
                          <a:stretch>
                            <a:fillRect/>
                          </a:stretch>
                        </pic:blipFill>
                        <pic:spPr bwMode="auto">
                          <a:xfrm>
                            <a:off x="0" y="0"/>
                            <a:ext cx="1874520" cy="38862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where </w:t>
            </w:r>
            <w:proofErr w:type="spellStart"/>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c</w:t>
            </w:r>
            <w:proofErr w:type="spellEnd"/>
            <w:r w:rsidRPr="00F55E4C">
              <w:rPr>
                <w:rFonts w:ascii="Times New Roman" w:eastAsia="Times New Roman" w:hAnsi="Times New Roman" w:cs="Times New Roman"/>
                <w:sz w:val="24"/>
                <w:szCs w:val="24"/>
              </w:rPr>
              <w:t>(300 K) is the effective density of states at 300 K.</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2_6_2_3"/>
      <w:bookmarkEnd w:id="7"/>
      <w:r w:rsidRPr="00F55E4C">
        <w:rPr>
          <w:rFonts w:ascii="Times New Roman" w:eastAsia="Times New Roman" w:hAnsi="Times New Roman" w:cs="Times New Roman"/>
          <w:b/>
          <w:bCs/>
          <w:sz w:val="24"/>
          <w:szCs w:val="24"/>
        </w:rPr>
        <w:lastRenderedPageBreak/>
        <w:t>2.6.2.3 Degenerate semiconductors</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A useful approximate expression applicable to degenerate semiconductors was obtained by Joyce and Dixon</w:t>
            </w:r>
            <w:r>
              <w:rPr>
                <w:rFonts w:ascii="Times New Roman" w:eastAsia="Times New Roman" w:hAnsi="Times New Roman" w:cs="Times New Roman"/>
                <w:noProof/>
                <w:sz w:val="24"/>
                <w:szCs w:val="24"/>
              </w:rPr>
              <w:drawing>
                <wp:inline distT="0" distB="0" distL="0" distR="0">
                  <wp:extent cx="83820" cy="99060"/>
                  <wp:effectExtent l="19050" t="0" r="0" b="0"/>
                  <wp:docPr id="41" name="Picture 41" descr="W. B. Joyce and R. W. Dixon, Appl. Phys. Lett., Vol. 31, p 354-356,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 B. Joyce and R. W. Dixon, Appl. Phys. Lett., Vol. 31, p 354-356, 1977."/>
                          <pic:cNvPicPr>
                            <a:picLocks noChangeAspect="1" noChangeArrowheads="1"/>
                          </pic:cNvPicPr>
                        </pic:nvPicPr>
                        <pic:blipFill>
                          <a:blip r:embed="rId54" cstate="print"/>
                          <a:srcRect/>
                          <a:stretch>
                            <a:fillRect/>
                          </a:stretch>
                        </pic:blipFill>
                        <pic:spPr bwMode="auto">
                          <a:xfrm>
                            <a:off x="0" y="0"/>
                            <a:ext cx="83820" cy="99060"/>
                          </a:xfrm>
                          <a:prstGeom prst="rect">
                            <a:avLst/>
                          </a:prstGeom>
                          <a:noFill/>
                          <a:ln w="9525">
                            <a:noFill/>
                            <a:miter lim="800000"/>
                            <a:headEnd/>
                            <a:tailEnd/>
                          </a:ln>
                        </pic:spPr>
                      </pic:pic>
                    </a:graphicData>
                  </a:graphic>
                </wp:inline>
              </w:drawing>
            </w:r>
            <w:r w:rsidRPr="00F55E4C">
              <w:rPr>
                <w:rFonts w:ascii="Times New Roman" w:eastAsia="Times New Roman" w:hAnsi="Times New Roman" w:cs="Times New Roman"/>
                <w:sz w:val="24"/>
                <w:szCs w:val="24"/>
              </w:rPr>
              <w:t xml:space="preserve"> and is given by: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16580" cy="449580"/>
                  <wp:effectExtent l="19050" t="0" r="7620" b="0"/>
                  <wp:docPr id="42" name="Picture 42" descr="http://ecee.colorado.edu/%7Ebart/book/book/chapter2/gif/eq2_6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cee.colorado.edu/%7Ebart/book/book/chapter2/gif/eq2_6_19.gif"/>
                          <pic:cNvPicPr>
                            <a:picLocks noChangeAspect="1" noChangeArrowheads="1"/>
                          </pic:cNvPicPr>
                        </pic:nvPicPr>
                        <pic:blipFill>
                          <a:blip r:embed="rId55" cstate="print"/>
                          <a:srcRect/>
                          <a:stretch>
                            <a:fillRect/>
                          </a:stretch>
                        </pic:blipFill>
                        <pic:spPr bwMode="auto">
                          <a:xfrm>
                            <a:off x="0" y="0"/>
                            <a:ext cx="3116580" cy="44958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(2.6.19)</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for electrons and by: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62300" cy="457200"/>
                  <wp:effectExtent l="19050" t="0" r="0" b="0"/>
                  <wp:docPr id="43" name="Picture 43" descr="http://ecee.colorado.edu/%7Ebart/book/book/chapter2/gif/eq2_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cee.colorado.edu/%7Ebart/book/book/chapter2/gif/eq2_6_20.gif"/>
                          <pic:cNvPicPr>
                            <a:picLocks noChangeAspect="1" noChangeArrowheads="1"/>
                          </pic:cNvPicPr>
                        </pic:nvPicPr>
                        <pic:blipFill>
                          <a:blip r:embed="rId56" cstate="print"/>
                          <a:srcRect/>
                          <a:stretch>
                            <a:fillRect/>
                          </a:stretch>
                        </pic:blipFill>
                        <pic:spPr bwMode="auto">
                          <a:xfrm>
                            <a:off x="0" y="0"/>
                            <a:ext cx="3162300" cy="4572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(2.6.20)</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for</w:t>
            </w:r>
            <w:proofErr w:type="gramEnd"/>
            <w:r w:rsidRPr="00F55E4C">
              <w:rPr>
                <w:rFonts w:ascii="Times New Roman" w:eastAsia="Times New Roman" w:hAnsi="Times New Roman" w:cs="Times New Roman"/>
                <w:sz w:val="24"/>
                <w:szCs w:val="24"/>
              </w:rPr>
              <w:t xml:space="preserve"> holes.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A comparison of the Joyce-Dixon approximation is presented in Figure </w:t>
            </w:r>
            <w:hyperlink r:id="rId57" w:anchor="fig2_6_3" w:history="1">
              <w:r w:rsidRPr="00F55E4C">
                <w:rPr>
                  <w:rFonts w:ascii="Times New Roman" w:eastAsia="Times New Roman" w:hAnsi="Times New Roman" w:cs="Times New Roman"/>
                  <w:color w:val="0000FF"/>
                  <w:sz w:val="24"/>
                  <w:szCs w:val="24"/>
                  <w:u w:val="single"/>
                </w:rPr>
                <w:t>2.6.3</w:t>
              </w:r>
            </w:hyperlink>
            <w:r w:rsidRPr="00F55E4C">
              <w:rPr>
                <w:rFonts w:ascii="Times New Roman" w:eastAsia="Times New Roman" w:hAnsi="Times New Roman" w:cs="Times New Roman"/>
                <w:sz w:val="24"/>
                <w:szCs w:val="24"/>
              </w:rPr>
              <w:t>.</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8" w:name="fig2_6_3"/>
      <w:bookmarkEnd w:id="8"/>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451860" cy="3291840"/>
                  <wp:effectExtent l="19050" t="0" r="0" b="0"/>
                  <wp:docPr id="44" name="Picture 44" descr="http://ecee.colorado.edu/%7Ebart/book/book/chapter2/gif/fig2_6_3.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cee.colorado.edu/%7Ebart/book/book/chapter2/gif/fig2_6_3.gif">
                            <a:hlinkClick r:id="rId58"/>
                          </pic:cNvPr>
                          <pic:cNvPicPr>
                            <a:picLocks noChangeAspect="1" noChangeArrowheads="1"/>
                          </pic:cNvPicPr>
                        </pic:nvPicPr>
                        <pic:blipFill>
                          <a:blip r:embed="rId59" cstate="print"/>
                          <a:srcRect/>
                          <a:stretch>
                            <a:fillRect/>
                          </a:stretch>
                        </pic:blipFill>
                        <pic:spPr bwMode="auto">
                          <a:xfrm>
                            <a:off x="0" y="0"/>
                            <a:ext cx="3451860" cy="329184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1245"/>
        <w:gridCol w:w="7155"/>
      </w:tblGrid>
      <w:tr w:rsidR="00F55E4C" w:rsidRPr="00F55E4C" w:rsidTr="00F55E4C">
        <w:trPr>
          <w:tblCellSpacing w:w="15" w:type="dxa"/>
        </w:trPr>
        <w:tc>
          <w:tcPr>
            <w:tcW w:w="1200" w:type="dxa"/>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b/>
                <w:bCs/>
                <w:sz w:val="24"/>
                <w:szCs w:val="24"/>
              </w:rPr>
              <w:t>Figure 2.6.3 :</w:t>
            </w:r>
          </w:p>
        </w:tc>
        <w:tc>
          <w:tcPr>
            <w:tcW w:w="0" w:type="auto"/>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Carrier (electron) density versus Fermi energy, for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i/>
                <w:iCs/>
                <w:sz w:val="24"/>
                <w:szCs w:val="24"/>
                <w:vertAlign w:val="subscript"/>
              </w:rPr>
              <w:t>c</w:t>
            </w:r>
            <w:r w:rsidRPr="00F55E4C">
              <w:rPr>
                <w:rFonts w:ascii="Times New Roman" w:eastAsia="Times New Roman" w:hAnsi="Times New Roman" w:cs="Times New Roman"/>
                <w:sz w:val="24"/>
                <w:szCs w:val="24"/>
              </w:rPr>
              <w:t xml:space="preserve"> = 0 eV. Comparison of the Joyce Dixon approximation for degenerate semiconductors with equation </w:t>
            </w:r>
            <w:hyperlink r:id="rId60" w:anchor="eq2_6_13" w:tgtFrame="top" w:history="1">
              <w:r w:rsidRPr="00F55E4C">
                <w:rPr>
                  <w:rFonts w:ascii="Times New Roman" w:eastAsia="Times New Roman" w:hAnsi="Times New Roman" w:cs="Times New Roman"/>
                  <w:color w:val="0000FF"/>
                  <w:sz w:val="24"/>
                  <w:szCs w:val="24"/>
                  <w:u w:val="single"/>
                </w:rPr>
                <w:t>(2.6.13)</w:t>
              </w:r>
            </w:hyperlink>
            <w:r w:rsidRPr="00F55E4C">
              <w:rPr>
                <w:rFonts w:ascii="Times New Roman" w:eastAsia="Times New Roman" w:hAnsi="Times New Roman" w:cs="Times New Roman"/>
                <w:sz w:val="24"/>
                <w:szCs w:val="24"/>
              </w:rPr>
              <w:t xml:space="preserve"> derived for non-degenerate semiconductors, equation </w:t>
            </w:r>
            <w:hyperlink r:id="rId61" w:anchor="eq2_6_11" w:tgtFrame="top" w:history="1">
              <w:r w:rsidRPr="00F55E4C">
                <w:rPr>
                  <w:rFonts w:ascii="Times New Roman" w:eastAsia="Times New Roman" w:hAnsi="Times New Roman" w:cs="Times New Roman"/>
                  <w:color w:val="0000FF"/>
                  <w:sz w:val="24"/>
                  <w:szCs w:val="24"/>
                  <w:u w:val="single"/>
                </w:rPr>
                <w:t>(2.6.11)</w:t>
              </w:r>
            </w:hyperlink>
            <w:r w:rsidRPr="00F55E4C">
              <w:rPr>
                <w:rFonts w:ascii="Times New Roman" w:eastAsia="Times New Roman" w:hAnsi="Times New Roman" w:cs="Times New Roman"/>
                <w:sz w:val="24"/>
                <w:szCs w:val="24"/>
              </w:rPr>
              <w:t xml:space="preserve"> derived for </w:t>
            </w:r>
            <w:r w:rsidRPr="00F55E4C">
              <w:rPr>
                <w:rFonts w:ascii="Times New Roman" w:eastAsia="Times New Roman" w:hAnsi="Times New Roman" w:cs="Times New Roman"/>
                <w:i/>
                <w:iCs/>
                <w:sz w:val="24"/>
                <w:szCs w:val="24"/>
              </w:rPr>
              <w:t>T</w:t>
            </w:r>
            <w:r w:rsidRPr="00F55E4C">
              <w:rPr>
                <w:rFonts w:ascii="Times New Roman" w:eastAsia="Times New Roman" w:hAnsi="Times New Roman" w:cs="Times New Roman"/>
                <w:sz w:val="24"/>
                <w:szCs w:val="24"/>
              </w:rPr>
              <w:t xml:space="preserve"> = 0 K and a numeric solution. </w:t>
            </w:r>
            <w:r>
              <w:rPr>
                <w:rFonts w:ascii="Times New Roman" w:eastAsia="Times New Roman" w:hAnsi="Times New Roman" w:cs="Times New Roman"/>
                <w:noProof/>
                <w:color w:val="0000FF"/>
                <w:sz w:val="24"/>
                <w:szCs w:val="24"/>
              </w:rPr>
              <w:drawing>
                <wp:inline distT="0" distB="0" distL="0" distR="0">
                  <wp:extent cx="152400" cy="152400"/>
                  <wp:effectExtent l="19050" t="0" r="0" b="0"/>
                  <wp:docPr id="45" name="Picture 45" descr="click here for spreadsheet">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ick here for spreadsheet">
                            <a:hlinkClick r:id="rId62"/>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lastRenderedPageBreak/>
              <w:t xml:space="preserve">Compared are the Joyce Dixon approximation with the solution derived for non-degenerate semiconductors, equation </w:t>
            </w:r>
            <w:hyperlink r:id="rId63" w:anchor="eq2_6_13" w:tgtFrame="top" w:history="1">
              <w:r w:rsidRPr="00F55E4C">
                <w:rPr>
                  <w:rFonts w:ascii="Times New Roman" w:eastAsia="Times New Roman" w:hAnsi="Times New Roman" w:cs="Times New Roman"/>
                  <w:color w:val="0000FF"/>
                  <w:sz w:val="24"/>
                  <w:szCs w:val="24"/>
                  <w:u w:val="single"/>
                </w:rPr>
                <w:t>(2.6.13)</w:t>
              </w:r>
            </w:hyperlink>
            <w:r w:rsidRPr="00F55E4C">
              <w:rPr>
                <w:rFonts w:ascii="Times New Roman" w:eastAsia="Times New Roman" w:hAnsi="Times New Roman" w:cs="Times New Roman"/>
                <w:sz w:val="24"/>
                <w:szCs w:val="24"/>
              </w:rPr>
              <w:t xml:space="preserve">, </w:t>
            </w:r>
            <w:proofErr w:type="gramStart"/>
            <w:r w:rsidRPr="00F55E4C">
              <w:rPr>
                <w:rFonts w:ascii="Times New Roman" w:eastAsia="Times New Roman" w:hAnsi="Times New Roman" w:cs="Times New Roman"/>
                <w:sz w:val="24"/>
                <w:szCs w:val="24"/>
              </w:rPr>
              <w:t>the</w:t>
            </w:r>
            <w:proofErr w:type="gramEnd"/>
            <w:r w:rsidRPr="00F55E4C">
              <w:rPr>
                <w:rFonts w:ascii="Times New Roman" w:eastAsia="Times New Roman" w:hAnsi="Times New Roman" w:cs="Times New Roman"/>
                <w:sz w:val="24"/>
                <w:szCs w:val="24"/>
              </w:rPr>
              <w:t xml:space="preserve"> solution to the Fermi integral at zero Kelvin, equation </w:t>
            </w:r>
            <w:hyperlink r:id="rId64" w:anchor="eq2_6_11" w:tgtFrame="top" w:history="1">
              <w:r w:rsidRPr="00F55E4C">
                <w:rPr>
                  <w:rFonts w:ascii="Times New Roman" w:eastAsia="Times New Roman" w:hAnsi="Times New Roman" w:cs="Times New Roman"/>
                  <w:color w:val="0000FF"/>
                  <w:sz w:val="24"/>
                  <w:szCs w:val="24"/>
                  <w:u w:val="single"/>
                </w:rPr>
                <w:t>(2.6.11)</w:t>
              </w:r>
            </w:hyperlink>
            <w:r w:rsidRPr="00F55E4C">
              <w:rPr>
                <w:rFonts w:ascii="Times New Roman" w:eastAsia="Times New Roman" w:hAnsi="Times New Roman" w:cs="Times New Roman"/>
                <w:sz w:val="24"/>
                <w:szCs w:val="24"/>
              </w:rPr>
              <w:t>, and a numeric solution. The Joyce Dixon approximation closely follows the numeric solution for all Fermi energies up to 0.1 eV beyond the conduction band edge, and carrier densities above 10</w:t>
            </w:r>
            <w:r w:rsidRPr="00F55E4C">
              <w:rPr>
                <w:rFonts w:ascii="Times New Roman" w:eastAsia="Times New Roman" w:hAnsi="Times New Roman" w:cs="Times New Roman"/>
                <w:sz w:val="24"/>
                <w:szCs w:val="24"/>
                <w:vertAlign w:val="superscript"/>
              </w:rPr>
              <w:t>20</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The zero temperature solution is a somewhat better fit at higher energies and carrier densities.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9" w:name="2_6_3"/>
      <w:bookmarkEnd w:id="9"/>
    </w:p>
    <w:tbl>
      <w:tblPr>
        <w:tblW w:w="8400" w:type="dxa"/>
        <w:tblCellSpacing w:w="0" w:type="dxa"/>
        <w:tblCellMar>
          <w:top w:w="15" w:type="dxa"/>
          <w:left w:w="15" w:type="dxa"/>
          <w:bottom w:w="15" w:type="dxa"/>
          <w:right w:w="15" w:type="dxa"/>
        </w:tblCellMar>
        <w:tblLook w:val="04A0"/>
      </w:tblPr>
      <w:tblGrid>
        <w:gridCol w:w="7127"/>
        <w:gridCol w:w="1273"/>
      </w:tblGrid>
      <w:tr w:rsidR="00F55E4C" w:rsidRPr="00F55E4C" w:rsidTr="00F55E4C">
        <w:trPr>
          <w:tblCellSpacing w:w="0" w:type="dxa"/>
        </w:trPr>
        <w:tc>
          <w:tcPr>
            <w:tcW w:w="8160" w:type="dxa"/>
            <w:vAlign w:val="center"/>
            <w:hideMark/>
          </w:tcPr>
          <w:p w:rsidR="00F55E4C" w:rsidRPr="00F55E4C" w:rsidRDefault="00F55E4C" w:rsidP="00F55E4C">
            <w:pPr>
              <w:spacing w:before="100" w:beforeAutospacing="1" w:after="100" w:afterAutospacing="1" w:line="240" w:lineRule="auto"/>
              <w:outlineLvl w:val="2"/>
              <w:rPr>
                <w:rFonts w:ascii="Times New Roman" w:eastAsia="Times New Roman" w:hAnsi="Times New Roman" w:cs="Times New Roman"/>
                <w:b/>
                <w:bCs/>
                <w:sz w:val="27"/>
                <w:szCs w:val="27"/>
              </w:rPr>
            </w:pPr>
            <w:r w:rsidRPr="00F55E4C">
              <w:rPr>
                <w:rFonts w:ascii="Times New Roman" w:eastAsia="Times New Roman" w:hAnsi="Times New Roman" w:cs="Times New Roman"/>
                <w:b/>
                <w:bCs/>
                <w:sz w:val="27"/>
                <w:szCs w:val="27"/>
              </w:rPr>
              <w:t>2.6.3. Intrinsic semiconductors</w:t>
            </w:r>
          </w:p>
        </w:tc>
        <w:tc>
          <w:tcPr>
            <w:tcW w:w="144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381000"/>
                  <wp:effectExtent l="0" t="0" r="0" b="0"/>
                  <wp:docPr id="46" name="Picture 46"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47" name="Picture 47"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28600" cy="381000"/>
                  <wp:effectExtent l="19050" t="0" r="0" b="0"/>
                  <wp:docPr id="48" name="Picture 48" descr="Next Subsection">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xt Subsection">
                            <a:hlinkClick r:id="rId65"/>
                          </pic:cNvPr>
                          <pic:cNvPicPr>
                            <a:picLocks noChangeAspect="1" noChangeArrowheads="1"/>
                          </pic:cNvPicPr>
                        </pic:nvPicPr>
                        <pic:blipFill>
                          <a:blip r:embed="rId13" cstate="print"/>
                          <a:srcRect/>
                          <a:stretch>
                            <a:fillRect/>
                          </a:stretch>
                        </pic:blipFill>
                        <pic:spPr bwMode="auto">
                          <a:xfrm>
                            <a:off x="0" y="0"/>
                            <a:ext cx="2286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49" name="Picture 49"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50" name="Picture 50"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ind w:left="1440"/>
        <w:rPr>
          <w:rFonts w:ascii="Times New Roman" w:eastAsia="Times New Roman" w:hAnsi="Times New Roman" w:cs="Times New Roman"/>
          <w:sz w:val="24"/>
          <w:szCs w:val="24"/>
        </w:rPr>
      </w:pPr>
      <w:hyperlink r:id="rId66" w:anchor="2_6_3_1" w:history="1">
        <w:r w:rsidRPr="00F55E4C">
          <w:rPr>
            <w:rFonts w:ascii="Times New Roman" w:eastAsia="Times New Roman" w:hAnsi="Times New Roman" w:cs="Times New Roman"/>
            <w:color w:val="0000FF"/>
            <w:sz w:val="24"/>
            <w:szCs w:val="24"/>
            <w:u w:val="single"/>
          </w:rPr>
          <w:t>2.6.3.1 Intrinsic carrier density</w:t>
        </w:r>
      </w:hyperlink>
      <w:r w:rsidRPr="00F55E4C">
        <w:rPr>
          <w:rFonts w:ascii="Times New Roman" w:eastAsia="Times New Roman" w:hAnsi="Times New Roman" w:cs="Times New Roman"/>
          <w:sz w:val="24"/>
          <w:szCs w:val="24"/>
        </w:rPr>
        <w:br/>
      </w:r>
      <w:hyperlink r:id="rId67" w:anchor="2_6_3_2" w:history="1">
        <w:r w:rsidRPr="00F55E4C">
          <w:rPr>
            <w:rFonts w:ascii="Times New Roman" w:eastAsia="Times New Roman" w:hAnsi="Times New Roman" w:cs="Times New Roman"/>
            <w:color w:val="0000FF"/>
            <w:sz w:val="24"/>
            <w:szCs w:val="24"/>
            <w:u w:val="single"/>
          </w:rPr>
          <w:t>2.6.3.2 Mass action law</w:t>
        </w:r>
      </w:hyperlink>
      <w:r w:rsidRPr="00F55E4C">
        <w:rPr>
          <w:rFonts w:ascii="Times New Roman" w:eastAsia="Times New Roman" w:hAnsi="Times New Roman" w:cs="Times New Roman"/>
          <w:sz w:val="24"/>
          <w:szCs w:val="24"/>
        </w:rPr>
        <w:br/>
      </w:r>
      <w:hyperlink r:id="rId68" w:anchor="2_6_3_3" w:history="1">
        <w:r w:rsidRPr="00F55E4C">
          <w:rPr>
            <w:rFonts w:ascii="Times New Roman" w:eastAsia="Times New Roman" w:hAnsi="Times New Roman" w:cs="Times New Roman"/>
            <w:color w:val="0000FF"/>
            <w:sz w:val="24"/>
            <w:szCs w:val="24"/>
            <w:u w:val="single"/>
          </w:rPr>
          <w:t>2.6.3.3 Intrinsic Fermi energy</w:t>
        </w:r>
      </w:hyperlink>
      <w:r w:rsidRPr="00F55E4C">
        <w:rPr>
          <w:rFonts w:ascii="Times New Roman" w:eastAsia="Times New Roman" w:hAnsi="Times New Roman" w:cs="Times New Roman"/>
          <w:sz w:val="24"/>
          <w:szCs w:val="24"/>
        </w:rPr>
        <w:br/>
      </w:r>
      <w:hyperlink r:id="rId69" w:anchor="2_6_3_4" w:history="1">
        <w:r w:rsidRPr="00F55E4C">
          <w:rPr>
            <w:rFonts w:ascii="Times New Roman" w:eastAsia="Times New Roman" w:hAnsi="Times New Roman" w:cs="Times New Roman"/>
            <w:color w:val="0000FF"/>
            <w:sz w:val="24"/>
            <w:szCs w:val="24"/>
            <w:u w:val="single"/>
          </w:rPr>
          <w:t>2.6.3.4 </w:t>
        </w:r>
        <w:proofErr w:type="gramStart"/>
        <w:r w:rsidRPr="00F55E4C">
          <w:rPr>
            <w:rFonts w:ascii="Times New Roman" w:eastAsia="Times New Roman" w:hAnsi="Times New Roman" w:cs="Times New Roman"/>
            <w:color w:val="0000FF"/>
            <w:sz w:val="24"/>
            <w:szCs w:val="24"/>
            <w:u w:val="single"/>
          </w:rPr>
          <w:t>Intrinsic</w:t>
        </w:r>
        <w:proofErr w:type="gramEnd"/>
        <w:r w:rsidRPr="00F55E4C">
          <w:rPr>
            <w:rFonts w:ascii="Times New Roman" w:eastAsia="Times New Roman" w:hAnsi="Times New Roman" w:cs="Times New Roman"/>
            <w:color w:val="0000FF"/>
            <w:sz w:val="24"/>
            <w:szCs w:val="24"/>
            <w:u w:val="single"/>
          </w:rPr>
          <w:t xml:space="preserve"> material as reference</w:t>
        </w:r>
      </w:hyperlink>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Intrinsic semiconductors are semiconductors, which do not contain impurities. They do contain electrons as well as holes. The electron density equals the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 since the thermal activation of an electron from the valence band to the conduction band yields a free electron in the conduction band as well as a free hole in the valence band. We will identify the intrinsic hole and electron density using the symbol </w:t>
            </w:r>
            <w:proofErr w:type="spellStart"/>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i</w:t>
            </w:r>
            <w:proofErr w:type="spellEnd"/>
            <w:r w:rsidRPr="00F55E4C">
              <w:rPr>
                <w:rFonts w:ascii="Times New Roman" w:eastAsia="Times New Roman" w:hAnsi="Times New Roman" w:cs="Times New Roman"/>
                <w:sz w:val="24"/>
                <w:szCs w:val="24"/>
              </w:rPr>
              <w:t xml:space="preserve">, and refer to it as the intrinsic carrier density. </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10" w:name="2_6_3_1"/>
      <w:bookmarkEnd w:id="10"/>
      <w:r w:rsidRPr="00F55E4C">
        <w:rPr>
          <w:rFonts w:ascii="Times New Roman" w:eastAsia="Times New Roman" w:hAnsi="Times New Roman" w:cs="Times New Roman"/>
          <w:b/>
          <w:bCs/>
          <w:sz w:val="24"/>
          <w:szCs w:val="24"/>
        </w:rPr>
        <w:t>2.6.3.1 Intrinsic carrier density</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Intrinsic semiconductors are usually non-degenerate, so that the expressions for the electron (</w:t>
            </w:r>
            <w:hyperlink r:id="rId70" w:anchor="eq2_6_12" w:tgtFrame="top" w:history="1">
              <w:r w:rsidRPr="00F55E4C">
                <w:rPr>
                  <w:rFonts w:ascii="Times New Roman" w:eastAsia="Times New Roman" w:hAnsi="Times New Roman" w:cs="Times New Roman"/>
                  <w:color w:val="0000FF"/>
                  <w:sz w:val="24"/>
                  <w:szCs w:val="24"/>
                  <w:u w:val="single"/>
                </w:rPr>
                <w:t>2.6.12</w:t>
              </w:r>
            </w:hyperlink>
            <w:r w:rsidRPr="00F55E4C">
              <w:rPr>
                <w:rFonts w:ascii="Times New Roman" w:eastAsia="Times New Roman" w:hAnsi="Times New Roman" w:cs="Times New Roman"/>
                <w:sz w:val="24"/>
                <w:szCs w:val="24"/>
              </w:rPr>
              <w:t>) and hole (</w:t>
            </w:r>
            <w:hyperlink r:id="rId71" w:anchor="eq2_6_14" w:tgtFrame="top" w:history="1">
              <w:r w:rsidRPr="00F55E4C">
                <w:rPr>
                  <w:rFonts w:ascii="Times New Roman" w:eastAsia="Times New Roman" w:hAnsi="Times New Roman" w:cs="Times New Roman"/>
                  <w:color w:val="0000FF"/>
                  <w:sz w:val="24"/>
                  <w:szCs w:val="24"/>
                  <w:u w:val="single"/>
                </w:rPr>
                <w:t>2.6.14</w:t>
              </w:r>
            </w:hyperlink>
            <w:r w:rsidRPr="00F55E4C">
              <w:rPr>
                <w:rFonts w:ascii="Times New Roman" w:eastAsia="Times New Roman" w:hAnsi="Times New Roman" w:cs="Times New Roman"/>
                <w:sz w:val="24"/>
                <w:szCs w:val="24"/>
              </w:rPr>
              <w:t xml:space="preserve">) densities in non-degenerate semiconductors apply. Labeling the Fermi energy of intrinsic material as </w:t>
            </w:r>
            <w:proofErr w:type="spellStart"/>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i</w:t>
            </w:r>
            <w:proofErr w:type="spellEnd"/>
            <w:r w:rsidRPr="00F55E4C">
              <w:rPr>
                <w:rFonts w:ascii="Times New Roman" w:eastAsia="Times New Roman" w:hAnsi="Times New Roman" w:cs="Times New Roman"/>
                <w:sz w:val="24"/>
                <w:szCs w:val="24"/>
              </w:rPr>
              <w:t xml:space="preserve">, we can then write two relations between the intrinsic carrier density and the intrinsic Fermi energy, namely: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1240" cy="838200"/>
                  <wp:effectExtent l="19050" t="0" r="3810" b="0"/>
                  <wp:docPr id="51" name="Picture 51" descr="http://ecee.colorado.edu/%7Ebart/book/book/chapter2/gif/eq2_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cee.colorado.edu/%7Ebart/book/book/chapter2/gif/eq2_6_21.gif"/>
                          <pic:cNvPicPr>
                            <a:picLocks noChangeAspect="1" noChangeArrowheads="1"/>
                          </pic:cNvPicPr>
                        </pic:nvPicPr>
                        <pic:blipFill>
                          <a:blip r:embed="rId72" cstate="print"/>
                          <a:srcRect/>
                          <a:stretch>
                            <a:fillRect/>
                          </a:stretch>
                        </pic:blipFill>
                        <pic:spPr bwMode="auto">
                          <a:xfrm>
                            <a:off x="0" y="0"/>
                            <a:ext cx="2301240" cy="8382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(2.6.21)</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It is possible to eliminate the intrinsic Fermi energy from both equations, simply by multiplying both equations and taking the square root. This provides an expression for the intrinsic carrier density as a function of the effective density of states in the conduction and valence band, and the bandgap energy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g</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v</w:t>
            </w:r>
            <w:r w:rsidRPr="00F55E4C">
              <w:rPr>
                <w:rFonts w:ascii="Times New Roman" w:eastAsia="Times New Roman" w:hAnsi="Times New Roman" w:cs="Times New Roman"/>
                <w:sz w:val="24"/>
                <w:szCs w:val="24"/>
              </w:rPr>
              <w:t xml:space="preserve">.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5420" cy="304800"/>
                  <wp:effectExtent l="19050" t="0" r="0" b="0"/>
                  <wp:docPr id="52" name="Picture 52" descr="http://ecee.colorado.edu/%7Ebart/book/book/chapter2/gif/eq2_6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cee.colorado.edu/%7Ebart/book/book/chapter2/gif/eq2_6_22.gif"/>
                          <pic:cNvPicPr>
                            <a:picLocks noChangeAspect="1" noChangeArrowheads="1"/>
                          </pic:cNvPicPr>
                        </pic:nvPicPr>
                        <pic:blipFill>
                          <a:blip r:embed="rId73" cstate="print"/>
                          <a:srcRect/>
                          <a:stretch>
                            <a:fillRect/>
                          </a:stretch>
                        </pic:blipFill>
                        <pic:spPr bwMode="auto">
                          <a:xfrm>
                            <a:off x="0" y="0"/>
                            <a:ext cx="1455420" cy="3048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(2.6.22)</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temperature dependence of the intrinsic carrier density is dominated by the exponential dependence on the energy bandgap. In addition, one has to consider the temperature dependence of the effective densities of states and that of the energy bandgap. A plot of the intrinsic carrier density versus temperature is shown in Figure </w:t>
            </w:r>
            <w:hyperlink r:id="rId74" w:anchor="fig2_6_4" w:history="1">
              <w:r w:rsidRPr="00F55E4C">
                <w:rPr>
                  <w:rFonts w:ascii="Times New Roman" w:eastAsia="Times New Roman" w:hAnsi="Times New Roman" w:cs="Times New Roman"/>
                  <w:color w:val="0000FF"/>
                  <w:sz w:val="24"/>
                  <w:szCs w:val="24"/>
                  <w:u w:val="single"/>
                </w:rPr>
                <w:t>2.6.4</w:t>
              </w:r>
            </w:hyperlink>
            <w:r w:rsidRPr="00F55E4C">
              <w:rPr>
                <w:rFonts w:ascii="Times New Roman" w:eastAsia="Times New Roman" w:hAnsi="Times New Roman" w:cs="Times New Roman"/>
                <w:sz w:val="24"/>
                <w:szCs w:val="24"/>
              </w:rPr>
              <w:t>.</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11" w:name="fig2_6_4"/>
      <w:bookmarkEnd w:id="11"/>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145280" cy="3467100"/>
                  <wp:effectExtent l="19050" t="0" r="7620" b="0"/>
                  <wp:docPr id="53" name="Picture 53" descr="http://ecee.colorado.edu/%7Ebart/book/book/chapter2/gif/fig2_6_4.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cee.colorado.edu/%7Ebart/book/book/chapter2/gif/fig2_6_4.gif">
                            <a:hlinkClick r:id="rId75"/>
                          </pic:cNvPr>
                          <pic:cNvPicPr>
                            <a:picLocks noChangeAspect="1" noChangeArrowheads="1"/>
                          </pic:cNvPicPr>
                        </pic:nvPicPr>
                        <pic:blipFill>
                          <a:blip r:embed="rId76" cstate="print"/>
                          <a:srcRect/>
                          <a:stretch>
                            <a:fillRect/>
                          </a:stretch>
                        </pic:blipFill>
                        <pic:spPr bwMode="auto">
                          <a:xfrm>
                            <a:off x="0" y="0"/>
                            <a:ext cx="4145280" cy="34671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1245"/>
        <w:gridCol w:w="7155"/>
      </w:tblGrid>
      <w:tr w:rsidR="00F55E4C" w:rsidRPr="00F55E4C" w:rsidTr="00F55E4C">
        <w:trPr>
          <w:tblCellSpacing w:w="15" w:type="dxa"/>
        </w:trPr>
        <w:tc>
          <w:tcPr>
            <w:tcW w:w="1200" w:type="dxa"/>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b/>
                <w:bCs/>
                <w:sz w:val="24"/>
                <w:szCs w:val="24"/>
              </w:rPr>
              <w:t>Figure 2.6.4:</w:t>
            </w:r>
          </w:p>
        </w:tc>
        <w:tc>
          <w:tcPr>
            <w:tcW w:w="0" w:type="auto"/>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Intrinsic carrier density versus temperature in gallium arsenide (GaAs), silicon and germanium. Compared is the calculated density with (solid lines) and without (dotted lines) the temperature dependence of the energy bandgap. </w:t>
            </w:r>
            <w:r>
              <w:rPr>
                <w:rFonts w:ascii="Times New Roman" w:eastAsia="Times New Roman" w:hAnsi="Times New Roman" w:cs="Times New Roman"/>
                <w:noProof/>
                <w:color w:val="0000FF"/>
                <w:sz w:val="24"/>
                <w:szCs w:val="24"/>
              </w:rPr>
              <w:drawing>
                <wp:inline distT="0" distB="0" distL="0" distR="0">
                  <wp:extent cx="152400" cy="152400"/>
                  <wp:effectExtent l="19050" t="0" r="0" b="0"/>
                  <wp:docPr id="54" name="Picture 54" descr="click here for spreadshee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ck here for spreadsheet">
                            <a:hlinkClick r:id="rId77"/>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Compared is the calculated density using equation </w:t>
            </w:r>
            <w:hyperlink r:id="rId78" w:anchor="eq2_6_22" w:tgtFrame="top" w:history="1">
              <w:r w:rsidRPr="00F55E4C">
                <w:rPr>
                  <w:rFonts w:ascii="Times New Roman" w:eastAsia="Times New Roman" w:hAnsi="Times New Roman" w:cs="Times New Roman"/>
                  <w:color w:val="0000FF"/>
                  <w:sz w:val="24"/>
                  <w:szCs w:val="24"/>
                  <w:u w:val="single"/>
                </w:rPr>
                <w:t>(2.6.22)</w:t>
              </w:r>
            </w:hyperlink>
            <w:r w:rsidRPr="00F55E4C">
              <w:rPr>
                <w:rFonts w:ascii="Times New Roman" w:eastAsia="Times New Roman" w:hAnsi="Times New Roman" w:cs="Times New Roman"/>
                <w:sz w:val="24"/>
                <w:szCs w:val="24"/>
              </w:rPr>
              <w:t xml:space="preserve"> with and without the temperature dependence of the energy bandgap described by equation </w:t>
            </w:r>
            <w:hyperlink r:id="rId79" w:anchor="eq2_3_5" w:tgtFrame="top" w:history="1">
              <w:r w:rsidRPr="00F55E4C">
                <w:rPr>
                  <w:rFonts w:ascii="Times New Roman" w:eastAsia="Times New Roman" w:hAnsi="Times New Roman" w:cs="Times New Roman"/>
                  <w:color w:val="0000FF"/>
                  <w:sz w:val="24"/>
                  <w:szCs w:val="24"/>
                  <w:u w:val="single"/>
                </w:rPr>
                <w:t>(2.3.5)</w:t>
              </w:r>
            </w:hyperlink>
            <w:r w:rsidRPr="00F55E4C">
              <w:rPr>
                <w:rFonts w:ascii="Times New Roman" w:eastAsia="Times New Roman" w:hAnsi="Times New Roman" w:cs="Times New Roman"/>
                <w:sz w:val="24"/>
                <w:szCs w:val="24"/>
              </w:rPr>
              <w:t>.</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0"/>
        <w:gridCol w:w="7200"/>
      </w:tblGrid>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Example 2.4b</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Calculate the intrinsic carrier density in germanium, silicon and gallium arsenide at 300, 400, 500 and 600 K.</w:t>
            </w:r>
          </w:p>
        </w:tc>
      </w:tr>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Solution</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intrinsic carrier density in silicon at 300 K equals:</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43300" cy="1150620"/>
                  <wp:effectExtent l="19050" t="0" r="0" b="0"/>
                  <wp:docPr id="55" name="Picture 55" descr="http://ecee.colorado.edu/%7Ebart/book/book/chapter2/gif/eq2x4b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cee.colorado.edu/%7Ebart/book/book/chapter2/gif/eq2x4b_1.gif"/>
                          <pic:cNvPicPr>
                            <a:picLocks noChangeAspect="1" noChangeArrowheads="1"/>
                          </pic:cNvPicPr>
                        </pic:nvPicPr>
                        <pic:blipFill>
                          <a:blip r:embed="rId80" cstate="print"/>
                          <a:srcRect/>
                          <a:stretch>
                            <a:fillRect/>
                          </a:stretch>
                        </pic:blipFill>
                        <pic:spPr bwMode="auto">
                          <a:xfrm>
                            <a:off x="0" y="0"/>
                            <a:ext cx="3543300" cy="115062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Similarly one finds the intrinsic carrier density for germanium and gallium arsenide at different temperatures, yielding:</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398520" cy="1562100"/>
                  <wp:effectExtent l="0" t="0" r="0" b="0"/>
                  <wp:docPr id="56" name="Picture 56" descr="http://ecee.colorado.edu/%7Ebart/book/book/chapter2/gif/tab2x4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cee.colorado.edu/%7Ebart/book/book/chapter2/gif/tab2x4b1.gif"/>
                          <pic:cNvPicPr>
                            <a:picLocks noChangeAspect="1" noChangeArrowheads="1"/>
                          </pic:cNvPicPr>
                        </pic:nvPicPr>
                        <pic:blipFill>
                          <a:blip r:embed="rId81" cstate="print"/>
                          <a:srcRect/>
                          <a:stretch>
                            <a:fillRect/>
                          </a:stretch>
                        </pic:blipFill>
                        <pic:spPr bwMode="auto">
                          <a:xfrm>
                            <a:off x="0" y="0"/>
                            <a:ext cx="3398520" cy="15621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Note that the values at 300 K as calculated in example 2.4b are not identical to those listed in Appendix 3. This is due to an accumulation of assumptions in the derivation. The numbers in Appendix 3 are obtained from careful measurements and should therefore be used instead of those calculated in example 2.4b.</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12" w:name="2_6_3_2"/>
      <w:bookmarkEnd w:id="12"/>
      <w:r w:rsidRPr="00F55E4C">
        <w:rPr>
          <w:rFonts w:ascii="Times New Roman" w:eastAsia="Times New Roman" w:hAnsi="Times New Roman" w:cs="Times New Roman"/>
          <w:b/>
          <w:bCs/>
          <w:sz w:val="24"/>
          <w:szCs w:val="24"/>
        </w:rPr>
        <w:t>2.6.3.2 Mass action law</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Using the same approach as in section </w:t>
            </w:r>
            <w:hyperlink r:id="rId82" w:anchor="2_6_3_1" w:history="1">
              <w:r w:rsidRPr="00F55E4C">
                <w:rPr>
                  <w:rFonts w:ascii="Times New Roman" w:eastAsia="Times New Roman" w:hAnsi="Times New Roman" w:cs="Times New Roman"/>
                  <w:color w:val="0000FF"/>
                  <w:sz w:val="24"/>
                  <w:szCs w:val="24"/>
                  <w:u w:val="single"/>
                </w:rPr>
                <w:t>2.6.3.1</w:t>
              </w:r>
            </w:hyperlink>
            <w:r w:rsidRPr="00F55E4C">
              <w:rPr>
                <w:rFonts w:ascii="Times New Roman" w:eastAsia="Times New Roman" w:hAnsi="Times New Roman" w:cs="Times New Roman"/>
                <w:sz w:val="24"/>
                <w:szCs w:val="24"/>
              </w:rPr>
              <w:t xml:space="preserve">, one can prove that the product of the electron and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 equals the square of the intrinsic carrier density for any non-degenerate semiconductor. By multiplying the expressions for the electron and hole densities in a non-degenerate semiconductor, as in equations (</w:t>
            </w:r>
            <w:hyperlink r:id="rId83" w:anchor="eq2_6_13" w:tgtFrame="top" w:history="1">
              <w:r w:rsidRPr="00F55E4C">
                <w:rPr>
                  <w:rFonts w:ascii="Times New Roman" w:eastAsia="Times New Roman" w:hAnsi="Times New Roman" w:cs="Times New Roman"/>
                  <w:color w:val="0000FF"/>
                  <w:sz w:val="24"/>
                  <w:szCs w:val="24"/>
                  <w:u w:val="single"/>
                </w:rPr>
                <w:t>2.6.13</w:t>
              </w:r>
            </w:hyperlink>
            <w:r w:rsidRPr="00F55E4C">
              <w:rPr>
                <w:rFonts w:ascii="Times New Roman" w:eastAsia="Times New Roman" w:hAnsi="Times New Roman" w:cs="Times New Roman"/>
                <w:sz w:val="24"/>
                <w:szCs w:val="24"/>
              </w:rPr>
              <w:t>) and (</w:t>
            </w:r>
            <w:hyperlink r:id="rId84" w:anchor="eq2_6_16" w:tgtFrame="top" w:history="1">
              <w:r w:rsidRPr="00F55E4C">
                <w:rPr>
                  <w:rFonts w:ascii="Times New Roman" w:eastAsia="Times New Roman" w:hAnsi="Times New Roman" w:cs="Times New Roman"/>
                  <w:color w:val="0000FF"/>
                  <w:sz w:val="24"/>
                  <w:szCs w:val="24"/>
                  <w:u w:val="single"/>
                </w:rPr>
                <w:t>2.6.16</w:t>
              </w:r>
            </w:hyperlink>
            <w:r w:rsidRPr="00F55E4C">
              <w:rPr>
                <w:rFonts w:ascii="Times New Roman" w:eastAsia="Times New Roman" w:hAnsi="Times New Roman" w:cs="Times New Roman"/>
                <w:sz w:val="24"/>
                <w:szCs w:val="24"/>
              </w:rPr>
              <w:t xml:space="preserve">), one obtains: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1240" cy="335280"/>
                  <wp:effectExtent l="0" t="0" r="0" b="0"/>
                  <wp:docPr id="57" name="Picture 57" descr="http://ecee.colorado.edu/%7Ebart/book/book/chapter2/gif/eq2_6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cee.colorado.edu/%7Ebart/book/book/chapter2/gif/eq2_6_23.gif"/>
                          <pic:cNvPicPr>
                            <a:picLocks noChangeAspect="1" noChangeArrowheads="1"/>
                          </pic:cNvPicPr>
                        </pic:nvPicPr>
                        <pic:blipFill>
                          <a:blip r:embed="rId85" cstate="print"/>
                          <a:srcRect/>
                          <a:stretch>
                            <a:fillRect/>
                          </a:stretch>
                        </pic:blipFill>
                        <pic:spPr bwMode="auto">
                          <a:xfrm>
                            <a:off x="0" y="0"/>
                            <a:ext cx="2301240" cy="33528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(2.6.23)</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This property is referred to as the </w:t>
            </w:r>
            <w:r w:rsidRPr="00F55E4C">
              <w:rPr>
                <w:rFonts w:ascii="Times New Roman" w:eastAsia="Times New Roman" w:hAnsi="Times New Roman" w:cs="Times New Roman"/>
                <w:i/>
                <w:iCs/>
                <w:sz w:val="24"/>
                <w:szCs w:val="24"/>
              </w:rPr>
              <w:t>mass action law</w:t>
            </w:r>
            <w:r w:rsidRPr="00F55E4C">
              <w:rPr>
                <w:rFonts w:ascii="Times New Roman" w:eastAsia="Times New Roman" w:hAnsi="Times New Roman" w:cs="Times New Roman"/>
                <w:sz w:val="24"/>
                <w:szCs w:val="24"/>
              </w:rPr>
              <w:t>. It is a powerful relation, which enables to quickly find the hole density if the electron density is known or vice versa. This relation is only valid for non-degenerate semiconductors in thermal equilibrium.</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13" w:name="2_6_3_3"/>
      <w:bookmarkEnd w:id="13"/>
      <w:r w:rsidRPr="00F55E4C">
        <w:rPr>
          <w:rFonts w:ascii="Times New Roman" w:eastAsia="Times New Roman" w:hAnsi="Times New Roman" w:cs="Times New Roman"/>
          <w:b/>
          <w:bCs/>
          <w:sz w:val="24"/>
          <w:szCs w:val="24"/>
        </w:rPr>
        <w:t>2.6.3.3 Intrinsic Fermi energy</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above equations for the intrinsic electron and hole density can be solved for the intrinsic Fermi energy by taking the ratio of equations </w:t>
            </w:r>
            <w:hyperlink r:id="rId86" w:anchor="eq2_6_21" w:tgtFrame="top" w:history="1">
              <w:r w:rsidRPr="00F55E4C">
                <w:rPr>
                  <w:rFonts w:ascii="Times New Roman" w:eastAsia="Times New Roman" w:hAnsi="Times New Roman" w:cs="Times New Roman"/>
                  <w:color w:val="0000FF"/>
                  <w:sz w:val="24"/>
                  <w:szCs w:val="24"/>
                  <w:u w:val="single"/>
                </w:rPr>
                <w:t>(2.6.21)</w:t>
              </w:r>
            </w:hyperlink>
            <w:r w:rsidRPr="00F55E4C">
              <w:rPr>
                <w:rFonts w:ascii="Times New Roman" w:eastAsia="Times New Roman" w:hAnsi="Times New Roman" w:cs="Times New Roman"/>
                <w:sz w:val="24"/>
                <w:szCs w:val="24"/>
              </w:rPr>
              <w:t xml:space="preserve">, yielding: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8320" cy="441960"/>
                  <wp:effectExtent l="0" t="0" r="0" b="0"/>
                  <wp:docPr id="58" name="Picture 58" descr="http://ecee.colorado.edu/%7Ebart/book/book/chapter2/gif/eq2_6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cee.colorado.edu/%7Ebart/book/book/chapter2/gif/eq2_6_24.gif"/>
                          <pic:cNvPicPr>
                            <a:picLocks noChangeAspect="1" noChangeArrowheads="1"/>
                          </pic:cNvPicPr>
                        </pic:nvPicPr>
                        <pic:blipFill>
                          <a:blip r:embed="rId87" cstate="print"/>
                          <a:srcRect/>
                          <a:stretch>
                            <a:fillRect/>
                          </a:stretch>
                        </pic:blipFill>
                        <pic:spPr bwMode="auto">
                          <a:xfrm>
                            <a:off x="0" y="0"/>
                            <a:ext cx="1798320" cy="4419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(2.6.24)</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intrinsic Fermi energy is typically close to the </w:t>
            </w:r>
            <w:proofErr w:type="spellStart"/>
            <w:r w:rsidRPr="00F55E4C">
              <w:rPr>
                <w:rFonts w:ascii="Times New Roman" w:eastAsia="Times New Roman" w:hAnsi="Times New Roman" w:cs="Times New Roman"/>
                <w:i/>
                <w:iCs/>
                <w:sz w:val="24"/>
                <w:szCs w:val="24"/>
              </w:rPr>
              <w:t>midgap</w:t>
            </w:r>
            <w:proofErr w:type="spellEnd"/>
            <w:r w:rsidRPr="00F55E4C">
              <w:rPr>
                <w:rFonts w:ascii="Times New Roman" w:eastAsia="Times New Roman" w:hAnsi="Times New Roman" w:cs="Times New Roman"/>
                <w:sz w:val="24"/>
                <w:szCs w:val="24"/>
              </w:rPr>
              <w:t xml:space="preserve"> energy, half way between the conduction and valence band edge. The intrinsic Fermi energy can also be expressed as a function of the effective masses of the electrons and holes in the semiconductor. For this we use equations (</w:t>
            </w:r>
            <w:hyperlink r:id="rId88" w:anchor="eq2_6_14" w:tgtFrame="top" w:history="1">
              <w:r w:rsidRPr="00F55E4C">
                <w:rPr>
                  <w:rFonts w:ascii="Times New Roman" w:eastAsia="Times New Roman" w:hAnsi="Times New Roman" w:cs="Times New Roman"/>
                  <w:color w:val="0000FF"/>
                  <w:sz w:val="24"/>
                  <w:szCs w:val="24"/>
                  <w:u w:val="single"/>
                </w:rPr>
                <w:t>2.6.14</w:t>
              </w:r>
            </w:hyperlink>
            <w:r w:rsidRPr="00F55E4C">
              <w:rPr>
                <w:rFonts w:ascii="Times New Roman" w:eastAsia="Times New Roman" w:hAnsi="Times New Roman" w:cs="Times New Roman"/>
                <w:sz w:val="24"/>
                <w:szCs w:val="24"/>
              </w:rPr>
              <w:t>) and (</w:t>
            </w:r>
            <w:hyperlink r:id="rId89" w:anchor="eq2_6_17" w:tgtFrame="top" w:history="1">
              <w:r w:rsidRPr="00F55E4C">
                <w:rPr>
                  <w:rFonts w:ascii="Times New Roman" w:eastAsia="Times New Roman" w:hAnsi="Times New Roman" w:cs="Times New Roman"/>
                  <w:color w:val="0000FF"/>
                  <w:sz w:val="24"/>
                  <w:szCs w:val="24"/>
                  <w:u w:val="single"/>
                </w:rPr>
                <w:t>2.6.17</w:t>
              </w:r>
            </w:hyperlink>
            <w:r w:rsidRPr="00F55E4C">
              <w:rPr>
                <w:rFonts w:ascii="Times New Roman" w:eastAsia="Times New Roman" w:hAnsi="Times New Roman" w:cs="Times New Roman"/>
                <w:sz w:val="24"/>
                <w:szCs w:val="24"/>
              </w:rPr>
              <w:t>) for the effective density of states in the conduction and valence band, yielding:</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8320" cy="533400"/>
                  <wp:effectExtent l="19050" t="0" r="0" b="0"/>
                  <wp:docPr id="59" name="Picture 59" descr="http://ecee.colorado.edu/%7Ebart/book/book/chapter2/gif/eq2_6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cee.colorado.edu/%7Ebart/book/book/chapter2/gif/eq2_6_25.gif"/>
                          <pic:cNvPicPr>
                            <a:picLocks noChangeAspect="1" noChangeArrowheads="1"/>
                          </pic:cNvPicPr>
                        </pic:nvPicPr>
                        <pic:blipFill>
                          <a:blip r:embed="rId90" cstate="print"/>
                          <a:srcRect/>
                          <a:stretch>
                            <a:fillRect/>
                          </a:stretch>
                        </pic:blipFill>
                        <pic:spPr bwMode="auto">
                          <a:xfrm>
                            <a:off x="0" y="0"/>
                            <a:ext cx="1798320" cy="5334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(2.6.25)</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14" w:name="2_6_3_4"/>
      <w:bookmarkEnd w:id="14"/>
      <w:r w:rsidRPr="00F55E4C">
        <w:rPr>
          <w:rFonts w:ascii="Times New Roman" w:eastAsia="Times New Roman" w:hAnsi="Times New Roman" w:cs="Times New Roman"/>
          <w:b/>
          <w:bCs/>
          <w:sz w:val="24"/>
          <w:szCs w:val="24"/>
        </w:rPr>
        <w:t>2.6.3.4 Intrinsic material as reference</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lastRenderedPageBreak/>
              <w:t>Dividing the expressions for the carrier densities (</w:t>
            </w:r>
            <w:hyperlink r:id="rId91" w:anchor="eq2_6_13" w:tgtFrame="top" w:history="1">
              <w:r w:rsidRPr="00F55E4C">
                <w:rPr>
                  <w:rFonts w:ascii="Times New Roman" w:eastAsia="Times New Roman" w:hAnsi="Times New Roman" w:cs="Times New Roman"/>
                  <w:color w:val="0000FF"/>
                  <w:sz w:val="24"/>
                  <w:szCs w:val="24"/>
                  <w:u w:val="single"/>
                </w:rPr>
                <w:t>2.6.13</w:t>
              </w:r>
            </w:hyperlink>
            <w:r w:rsidRPr="00F55E4C">
              <w:rPr>
                <w:rFonts w:ascii="Times New Roman" w:eastAsia="Times New Roman" w:hAnsi="Times New Roman" w:cs="Times New Roman"/>
                <w:sz w:val="24"/>
                <w:szCs w:val="24"/>
              </w:rPr>
              <w:t>) and (</w:t>
            </w:r>
            <w:hyperlink r:id="rId92" w:anchor="eq2_6_16" w:tgtFrame="top" w:history="1">
              <w:r w:rsidRPr="00F55E4C">
                <w:rPr>
                  <w:rFonts w:ascii="Times New Roman" w:eastAsia="Times New Roman" w:hAnsi="Times New Roman" w:cs="Times New Roman"/>
                  <w:color w:val="0000FF"/>
                  <w:sz w:val="24"/>
                  <w:szCs w:val="24"/>
                  <w:u w:val="single"/>
                </w:rPr>
                <w:t>2.6.16</w:t>
              </w:r>
            </w:hyperlink>
            <w:r w:rsidRPr="00F55E4C">
              <w:rPr>
                <w:rFonts w:ascii="Times New Roman" w:eastAsia="Times New Roman" w:hAnsi="Times New Roman" w:cs="Times New Roman"/>
                <w:sz w:val="24"/>
                <w:szCs w:val="24"/>
              </w:rPr>
              <w:t>), by those for the intrinsic density (</w:t>
            </w:r>
            <w:hyperlink r:id="rId93" w:anchor="eq2_6_21" w:tgtFrame="top" w:history="1">
              <w:r w:rsidRPr="00F55E4C">
                <w:rPr>
                  <w:rFonts w:ascii="Times New Roman" w:eastAsia="Times New Roman" w:hAnsi="Times New Roman" w:cs="Times New Roman"/>
                  <w:color w:val="0000FF"/>
                  <w:sz w:val="24"/>
                  <w:szCs w:val="24"/>
                  <w:u w:val="single"/>
                </w:rPr>
                <w:t>2.6.21</w:t>
              </w:r>
            </w:hyperlink>
            <w:r w:rsidRPr="00F55E4C">
              <w:rPr>
                <w:rFonts w:ascii="Times New Roman" w:eastAsia="Times New Roman" w:hAnsi="Times New Roman" w:cs="Times New Roman"/>
                <w:sz w:val="24"/>
                <w:szCs w:val="24"/>
              </w:rPr>
              <w:t xml:space="preserve">) allows to write the carrier densities as a function of the intrinsic density and the intrinsic Fermi energy, </w:t>
            </w:r>
            <w:proofErr w:type="spellStart"/>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i</w:t>
            </w:r>
            <w:proofErr w:type="spellEnd"/>
            <w:r w:rsidRPr="00F55E4C">
              <w:rPr>
                <w:rFonts w:ascii="Times New Roman" w:eastAsia="Times New Roman" w:hAnsi="Times New Roman" w:cs="Times New Roman"/>
                <w:sz w:val="24"/>
                <w:szCs w:val="24"/>
              </w:rPr>
              <w:t xml:space="preserve">, or: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4920" cy="274320"/>
                  <wp:effectExtent l="19050" t="0" r="0" b="0"/>
                  <wp:docPr id="60" name="Picture 60" descr="http://ecee.colorado.edu/%7Ebart/book/book/chapter2/gif/eq2_6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cee.colorado.edu/%7Ebart/book/book/chapter2/gif/eq2_6_26.gif"/>
                          <pic:cNvPicPr>
                            <a:picLocks noChangeAspect="1" noChangeArrowheads="1"/>
                          </pic:cNvPicPr>
                        </pic:nvPicPr>
                        <pic:blipFill>
                          <a:blip r:embed="rId94" cstate="print"/>
                          <a:srcRect/>
                          <a:stretch>
                            <a:fillRect/>
                          </a:stretch>
                        </pic:blipFill>
                        <pic:spPr bwMode="auto">
                          <a:xfrm>
                            <a:off x="0" y="0"/>
                            <a:ext cx="1264920" cy="27432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(2.6.26)</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and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87780" cy="274320"/>
                  <wp:effectExtent l="19050" t="0" r="7620" b="0"/>
                  <wp:docPr id="61" name="Picture 61" descr="http://ecee.colorado.edu/%7Ebart/book/book/chapter2/gif/eq2_6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cee.colorado.edu/%7Ebart/book/book/chapter2/gif/eq2_6_27.gif"/>
                          <pic:cNvPicPr>
                            <a:picLocks noChangeAspect="1" noChangeArrowheads="1"/>
                          </pic:cNvPicPr>
                        </pic:nvPicPr>
                        <pic:blipFill>
                          <a:blip r:embed="rId95" cstate="print"/>
                          <a:srcRect/>
                          <a:stretch>
                            <a:fillRect/>
                          </a:stretch>
                        </pic:blipFill>
                        <pic:spPr bwMode="auto">
                          <a:xfrm>
                            <a:off x="0" y="0"/>
                            <a:ext cx="1287780" cy="27432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(2.6.27)</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We will use primarily these two equations to find the electron and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 in a semiconductor in thermal equilibrium. The same relations can also be rewritten to obtain the Fermi energy from either carrier density, namely:</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4920" cy="441960"/>
                  <wp:effectExtent l="0" t="0" r="0" b="0"/>
                  <wp:docPr id="62" name="Picture 62" descr="http://ecee.colorado.edu/%7Ebart/book/book/chapter2/gif/eq2_6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cee.colorado.edu/%7Ebart/book/book/chapter2/gif/eq2_6_28.gif"/>
                          <pic:cNvPicPr>
                            <a:picLocks noChangeAspect="1" noChangeArrowheads="1"/>
                          </pic:cNvPicPr>
                        </pic:nvPicPr>
                        <pic:blipFill>
                          <a:blip r:embed="rId96" cstate="print"/>
                          <a:srcRect/>
                          <a:stretch>
                            <a:fillRect/>
                          </a:stretch>
                        </pic:blipFill>
                        <pic:spPr bwMode="auto">
                          <a:xfrm>
                            <a:off x="0" y="0"/>
                            <a:ext cx="1264920" cy="4419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(2.6.28)</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and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2540" cy="441960"/>
                  <wp:effectExtent l="0" t="0" r="0" b="0"/>
                  <wp:docPr id="63" name="Picture 63" descr="http://ecee.colorado.edu/%7Ebart/book/book/chapter2/gif/eq2_6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cee.colorado.edu/%7Ebart/book/book/chapter2/gif/eq2_6_29.gif"/>
                          <pic:cNvPicPr>
                            <a:picLocks noChangeAspect="1" noChangeArrowheads="1"/>
                          </pic:cNvPicPr>
                        </pic:nvPicPr>
                        <pic:blipFill>
                          <a:blip r:embed="rId97" cstate="print"/>
                          <a:srcRect/>
                          <a:stretch>
                            <a:fillRect/>
                          </a:stretch>
                        </pic:blipFill>
                        <pic:spPr bwMode="auto">
                          <a:xfrm>
                            <a:off x="0" y="0"/>
                            <a:ext cx="1272540" cy="4419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(2.6.29)</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15" w:name="2_6_4"/>
      <w:bookmarkEnd w:id="15"/>
    </w:p>
    <w:tbl>
      <w:tblPr>
        <w:tblW w:w="8400" w:type="dxa"/>
        <w:tblCellSpacing w:w="0" w:type="dxa"/>
        <w:tblCellMar>
          <w:top w:w="15" w:type="dxa"/>
          <w:left w:w="15" w:type="dxa"/>
          <w:bottom w:w="15" w:type="dxa"/>
          <w:right w:w="15" w:type="dxa"/>
        </w:tblCellMar>
        <w:tblLook w:val="04A0"/>
      </w:tblPr>
      <w:tblGrid>
        <w:gridCol w:w="7127"/>
        <w:gridCol w:w="1273"/>
      </w:tblGrid>
      <w:tr w:rsidR="00F55E4C" w:rsidRPr="00F55E4C" w:rsidTr="00F55E4C">
        <w:trPr>
          <w:tblCellSpacing w:w="0" w:type="dxa"/>
        </w:trPr>
        <w:tc>
          <w:tcPr>
            <w:tcW w:w="8160" w:type="dxa"/>
            <w:vAlign w:val="center"/>
            <w:hideMark/>
          </w:tcPr>
          <w:p w:rsidR="00F55E4C" w:rsidRPr="00F55E4C" w:rsidRDefault="00F55E4C" w:rsidP="00F55E4C">
            <w:pPr>
              <w:spacing w:before="100" w:beforeAutospacing="1" w:after="100" w:afterAutospacing="1" w:line="240" w:lineRule="auto"/>
              <w:outlineLvl w:val="2"/>
              <w:rPr>
                <w:rFonts w:ascii="Times New Roman" w:eastAsia="Times New Roman" w:hAnsi="Times New Roman" w:cs="Times New Roman"/>
                <w:b/>
                <w:bCs/>
                <w:sz w:val="27"/>
                <w:szCs w:val="27"/>
              </w:rPr>
            </w:pPr>
            <w:r w:rsidRPr="00F55E4C">
              <w:rPr>
                <w:rFonts w:ascii="Times New Roman" w:eastAsia="Times New Roman" w:hAnsi="Times New Roman" w:cs="Times New Roman"/>
                <w:b/>
                <w:bCs/>
                <w:sz w:val="27"/>
                <w:szCs w:val="27"/>
              </w:rPr>
              <w:t>2.6.4. Doped semiconductors</w:t>
            </w:r>
          </w:p>
        </w:tc>
        <w:tc>
          <w:tcPr>
            <w:tcW w:w="144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381000"/>
                  <wp:effectExtent l="0" t="0" r="0" b="0"/>
                  <wp:docPr id="64" name="Picture 64"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65" name="Picture 65"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28600" cy="381000"/>
                  <wp:effectExtent l="19050" t="0" r="0" b="0"/>
                  <wp:docPr id="66" name="Picture 66" descr="Next Subsectio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ext Subsection">
                            <a:hlinkClick r:id="rId98"/>
                          </pic:cNvPr>
                          <pic:cNvPicPr>
                            <a:picLocks noChangeAspect="1" noChangeArrowheads="1"/>
                          </pic:cNvPicPr>
                        </pic:nvPicPr>
                        <pic:blipFill>
                          <a:blip r:embed="rId13" cstate="print"/>
                          <a:srcRect/>
                          <a:stretch>
                            <a:fillRect/>
                          </a:stretch>
                        </pic:blipFill>
                        <pic:spPr bwMode="auto">
                          <a:xfrm>
                            <a:off x="0" y="0"/>
                            <a:ext cx="2286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67" name="Picture 67"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68" name="Picture 68"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ind w:left="1440"/>
        <w:rPr>
          <w:rFonts w:ascii="Times New Roman" w:eastAsia="Times New Roman" w:hAnsi="Times New Roman" w:cs="Times New Roman"/>
          <w:sz w:val="24"/>
          <w:szCs w:val="24"/>
        </w:rPr>
      </w:pPr>
      <w:hyperlink r:id="rId99" w:anchor="2_6_4_1" w:history="1">
        <w:r w:rsidRPr="00F55E4C">
          <w:rPr>
            <w:rFonts w:ascii="Times New Roman" w:eastAsia="Times New Roman" w:hAnsi="Times New Roman" w:cs="Times New Roman"/>
            <w:color w:val="0000FF"/>
            <w:sz w:val="24"/>
            <w:szCs w:val="24"/>
            <w:u w:val="single"/>
          </w:rPr>
          <w:t>2.6.4.1 </w:t>
        </w:r>
        <w:proofErr w:type="spellStart"/>
        <w:r w:rsidRPr="00F55E4C">
          <w:rPr>
            <w:rFonts w:ascii="Times New Roman" w:eastAsia="Times New Roman" w:hAnsi="Times New Roman" w:cs="Times New Roman"/>
            <w:color w:val="0000FF"/>
            <w:sz w:val="24"/>
            <w:szCs w:val="24"/>
            <w:u w:val="single"/>
          </w:rPr>
          <w:t>Dopants</w:t>
        </w:r>
        <w:proofErr w:type="spellEnd"/>
        <w:r w:rsidRPr="00F55E4C">
          <w:rPr>
            <w:rFonts w:ascii="Times New Roman" w:eastAsia="Times New Roman" w:hAnsi="Times New Roman" w:cs="Times New Roman"/>
            <w:color w:val="0000FF"/>
            <w:sz w:val="24"/>
            <w:szCs w:val="24"/>
            <w:u w:val="single"/>
          </w:rPr>
          <w:t xml:space="preserve"> and impurities</w:t>
        </w:r>
      </w:hyperlink>
      <w:r w:rsidRPr="00F55E4C">
        <w:rPr>
          <w:rFonts w:ascii="Times New Roman" w:eastAsia="Times New Roman" w:hAnsi="Times New Roman" w:cs="Times New Roman"/>
          <w:sz w:val="24"/>
          <w:szCs w:val="24"/>
        </w:rPr>
        <w:br/>
      </w:r>
      <w:hyperlink r:id="rId100" w:anchor="2_6_4_2" w:history="1">
        <w:r w:rsidRPr="00F55E4C">
          <w:rPr>
            <w:rFonts w:ascii="Times New Roman" w:eastAsia="Times New Roman" w:hAnsi="Times New Roman" w:cs="Times New Roman"/>
            <w:color w:val="0000FF"/>
            <w:sz w:val="24"/>
            <w:szCs w:val="24"/>
            <w:u w:val="single"/>
          </w:rPr>
          <w:t>2.6.4.2 Ionization energy model</w:t>
        </w:r>
      </w:hyperlink>
      <w:r w:rsidRPr="00F55E4C">
        <w:rPr>
          <w:rFonts w:ascii="Times New Roman" w:eastAsia="Times New Roman" w:hAnsi="Times New Roman" w:cs="Times New Roman"/>
          <w:sz w:val="24"/>
          <w:szCs w:val="24"/>
        </w:rPr>
        <w:br/>
      </w:r>
      <w:hyperlink r:id="rId101" w:anchor="2_6_4_3" w:history="1">
        <w:r w:rsidRPr="00F55E4C">
          <w:rPr>
            <w:rFonts w:ascii="Times New Roman" w:eastAsia="Times New Roman" w:hAnsi="Times New Roman" w:cs="Times New Roman"/>
            <w:color w:val="0000FF"/>
            <w:sz w:val="24"/>
            <w:szCs w:val="24"/>
            <w:u w:val="single"/>
          </w:rPr>
          <w:t>2.6.4.3 Analysis of non-degenerately doped semiconductors</w:t>
        </w:r>
      </w:hyperlink>
      <w:r w:rsidRPr="00F55E4C">
        <w:rPr>
          <w:rFonts w:ascii="Times New Roman" w:eastAsia="Times New Roman" w:hAnsi="Times New Roman" w:cs="Times New Roman"/>
          <w:sz w:val="24"/>
          <w:szCs w:val="24"/>
        </w:rPr>
        <w:br/>
      </w:r>
      <w:hyperlink r:id="rId102" w:anchor="2_6_4_4" w:history="1">
        <w:r w:rsidRPr="00F55E4C">
          <w:rPr>
            <w:rFonts w:ascii="Times New Roman" w:eastAsia="Times New Roman" w:hAnsi="Times New Roman" w:cs="Times New Roman"/>
            <w:color w:val="0000FF"/>
            <w:sz w:val="24"/>
            <w:szCs w:val="24"/>
            <w:u w:val="single"/>
          </w:rPr>
          <w:t>2.6.4.4 General analysis</w:t>
        </w:r>
      </w:hyperlink>
      <w:r w:rsidRPr="00F55E4C">
        <w:rPr>
          <w:rFonts w:ascii="Times New Roman" w:eastAsia="Times New Roman" w:hAnsi="Times New Roman" w:cs="Times New Roman"/>
          <w:sz w:val="24"/>
          <w:szCs w:val="24"/>
        </w:rPr>
        <w:br/>
      </w:r>
      <w:hyperlink r:id="rId103" w:anchor="2_6_4_4" w:history="1">
        <w:r w:rsidRPr="00F55E4C">
          <w:rPr>
            <w:rFonts w:ascii="Times New Roman" w:eastAsia="Times New Roman" w:hAnsi="Times New Roman" w:cs="Times New Roman"/>
            <w:color w:val="0000FF"/>
            <w:sz w:val="24"/>
            <w:szCs w:val="24"/>
            <w:u w:val="single"/>
          </w:rPr>
          <w:t>2.6.4.5 Temperature dependence of the carrier density in non-degenerate material</w:t>
        </w:r>
      </w:hyperlink>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Doped semiconductors are semiconductors, which contain impurities, foreign atoms incorporated into the crystal structure of the semiconductor. Either these impurities can be unintentional, due to lack of control during the growth of the semiconductor, or they can be added on purpose to provide free carriers in the semiconductor.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generation of free carriers requires not only that impurities are present, but also that the impurities give off electrons to the conduction band in which case they are called </w:t>
            </w:r>
            <w:r w:rsidRPr="00F55E4C">
              <w:rPr>
                <w:rFonts w:ascii="Times New Roman" w:eastAsia="Times New Roman" w:hAnsi="Times New Roman" w:cs="Times New Roman"/>
                <w:i/>
                <w:iCs/>
                <w:sz w:val="24"/>
                <w:szCs w:val="24"/>
              </w:rPr>
              <w:t>donors</w:t>
            </w:r>
            <w:r w:rsidRPr="00F55E4C">
              <w:rPr>
                <w:rFonts w:ascii="Times New Roman" w:eastAsia="Times New Roman" w:hAnsi="Times New Roman" w:cs="Times New Roman"/>
                <w:sz w:val="24"/>
                <w:szCs w:val="24"/>
              </w:rPr>
              <w:t xml:space="preserve">. If they give off holes to the valence band, they are called </w:t>
            </w:r>
            <w:r w:rsidRPr="00F55E4C">
              <w:rPr>
                <w:rFonts w:ascii="Times New Roman" w:eastAsia="Times New Roman" w:hAnsi="Times New Roman" w:cs="Times New Roman"/>
                <w:i/>
                <w:iCs/>
                <w:sz w:val="24"/>
                <w:szCs w:val="24"/>
              </w:rPr>
              <w:t>acceptors</w:t>
            </w:r>
            <w:r w:rsidRPr="00F55E4C">
              <w:rPr>
                <w:rFonts w:ascii="Times New Roman" w:eastAsia="Times New Roman" w:hAnsi="Times New Roman" w:cs="Times New Roman"/>
                <w:sz w:val="24"/>
                <w:szCs w:val="24"/>
              </w:rPr>
              <w:t xml:space="preserve"> (since they actually accept an electron from the filled valence band). The ionization of shallow donors and acceptors are illustrated by Figure </w:t>
            </w:r>
            <w:hyperlink r:id="rId104" w:anchor="fig2_6_5" w:history="1">
              <w:r w:rsidRPr="00F55E4C">
                <w:rPr>
                  <w:rFonts w:ascii="Times New Roman" w:eastAsia="Times New Roman" w:hAnsi="Times New Roman" w:cs="Times New Roman"/>
                  <w:color w:val="0000FF"/>
                  <w:sz w:val="24"/>
                  <w:szCs w:val="24"/>
                  <w:u w:val="single"/>
                </w:rPr>
                <w:t>2.6.5</w:t>
              </w:r>
            </w:hyperlink>
            <w:r w:rsidRPr="00F55E4C">
              <w:rPr>
                <w:rFonts w:ascii="Times New Roman" w:eastAsia="Times New Roman" w:hAnsi="Times New Roman" w:cs="Times New Roman"/>
                <w:sz w:val="24"/>
                <w:szCs w:val="24"/>
              </w:rPr>
              <w:t xml:space="preserve">. Indicated are the donor and acceptor energies,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d</w:t>
            </w:r>
            <w:r w:rsidRPr="00F55E4C">
              <w:rPr>
                <w:rFonts w:ascii="Times New Roman" w:eastAsia="Times New Roman" w:hAnsi="Times New Roman" w:cs="Times New Roman"/>
                <w:sz w:val="24"/>
                <w:szCs w:val="24"/>
              </w:rPr>
              <w:t xml:space="preserve"> and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 The donor energy level is filled prior to ionization. Ionization causes the donor to be emptied, yielding an electron in the conduction band and a positively charged donor ion. The acceptor energy is empty prior to ionization. Ionization of the acceptor corresponds to the empty acceptor level being filled by an electron from the filled valence band. This is equivalent to a hole given off by the acceptor atom to the valence band.</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16" w:name="fig2_6_5"/>
      <w:bookmarkEnd w:id="16"/>
    </w:p>
    <w:tbl>
      <w:tblPr>
        <w:tblW w:w="8400" w:type="dxa"/>
        <w:tblCellSpacing w:w="15" w:type="dxa"/>
        <w:tblCellMar>
          <w:top w:w="15" w:type="dxa"/>
          <w:left w:w="15" w:type="dxa"/>
          <w:bottom w:w="15" w:type="dxa"/>
          <w:right w:w="15" w:type="dxa"/>
        </w:tblCellMar>
        <w:tblLook w:val="04A0"/>
      </w:tblPr>
      <w:tblGrid>
        <w:gridCol w:w="9450"/>
      </w:tblGrid>
      <w:tr w:rsidR="00F55E4C" w:rsidRPr="00F55E4C" w:rsidTr="00F55E4C">
        <w:trPr>
          <w:tblCellSpacing w:w="15" w:type="dxa"/>
        </w:trPr>
        <w:tc>
          <w:tcPr>
            <w:tcW w:w="0" w:type="auto"/>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6576060" cy="2560320"/>
                  <wp:effectExtent l="0" t="0" r="0" b="0"/>
                  <wp:docPr id="69" name="Picture 69" descr="http://ecee.colorado.edu/%7Ebart/book/book/chapter2/gif/fig2_6_5.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cee.colorado.edu/%7Ebart/book/book/chapter2/gif/fig2_6_5.gif">
                            <a:hlinkClick r:id="rId105"/>
                          </pic:cNvPr>
                          <pic:cNvPicPr>
                            <a:picLocks noChangeAspect="1" noChangeArrowheads="1"/>
                          </pic:cNvPicPr>
                        </pic:nvPicPr>
                        <pic:blipFill>
                          <a:blip r:embed="rId106" cstate="print"/>
                          <a:srcRect/>
                          <a:stretch>
                            <a:fillRect/>
                          </a:stretch>
                        </pic:blipFill>
                        <pic:spPr bwMode="auto">
                          <a:xfrm>
                            <a:off x="0" y="0"/>
                            <a:ext cx="6576060" cy="256032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1245"/>
        <w:gridCol w:w="7155"/>
      </w:tblGrid>
      <w:tr w:rsidR="00F55E4C" w:rsidRPr="00F55E4C" w:rsidTr="00F55E4C">
        <w:trPr>
          <w:tblCellSpacing w:w="15" w:type="dxa"/>
        </w:trPr>
        <w:tc>
          <w:tcPr>
            <w:tcW w:w="1200" w:type="dxa"/>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b/>
                <w:bCs/>
                <w:sz w:val="24"/>
                <w:szCs w:val="24"/>
              </w:rPr>
              <w:t>Figure 2.6.5:</w:t>
            </w:r>
          </w:p>
        </w:tc>
        <w:tc>
          <w:tcPr>
            <w:tcW w:w="0" w:type="auto"/>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Ionization of a) a shallow donor and b) a shallow acceptor</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A semiconductor doped with impurities, which are ionized (meaning that the impurity atoms either have donated or accepted an electron), will therefore contain free carriers. </w:t>
            </w:r>
            <w:r w:rsidRPr="00F55E4C">
              <w:rPr>
                <w:rFonts w:ascii="Times New Roman" w:eastAsia="Times New Roman" w:hAnsi="Times New Roman" w:cs="Times New Roman"/>
                <w:i/>
                <w:iCs/>
                <w:sz w:val="24"/>
                <w:szCs w:val="24"/>
              </w:rPr>
              <w:t>Shallow impurities</w:t>
            </w:r>
            <w:r w:rsidRPr="00F55E4C">
              <w:rPr>
                <w:rFonts w:ascii="Times New Roman" w:eastAsia="Times New Roman" w:hAnsi="Times New Roman" w:cs="Times New Roman"/>
                <w:sz w:val="24"/>
                <w:szCs w:val="24"/>
              </w:rPr>
              <w:t xml:space="preserve"> are impurities, which require little energy - typically around the thermal energy, </w:t>
            </w:r>
            <w:proofErr w:type="spellStart"/>
            <w:r w:rsidRPr="00F55E4C">
              <w:rPr>
                <w:rFonts w:ascii="Times New Roman" w:eastAsia="Times New Roman" w:hAnsi="Times New Roman" w:cs="Times New Roman"/>
                <w:i/>
                <w:iCs/>
                <w:sz w:val="24"/>
                <w:szCs w:val="24"/>
              </w:rPr>
              <w:t>kT</w:t>
            </w:r>
            <w:proofErr w:type="spellEnd"/>
            <w:r w:rsidRPr="00F55E4C">
              <w:rPr>
                <w:rFonts w:ascii="Times New Roman" w:eastAsia="Times New Roman" w:hAnsi="Times New Roman" w:cs="Times New Roman"/>
                <w:sz w:val="24"/>
                <w:szCs w:val="24"/>
              </w:rPr>
              <w:t xml:space="preserve">, or less - to ionize. </w:t>
            </w:r>
            <w:r w:rsidRPr="00F55E4C">
              <w:rPr>
                <w:rFonts w:ascii="Times New Roman" w:eastAsia="Times New Roman" w:hAnsi="Times New Roman" w:cs="Times New Roman"/>
                <w:i/>
                <w:iCs/>
                <w:sz w:val="24"/>
                <w:szCs w:val="24"/>
              </w:rPr>
              <w:t>Deep impurities</w:t>
            </w:r>
            <w:r w:rsidRPr="00F55E4C">
              <w:rPr>
                <w:rFonts w:ascii="Times New Roman" w:eastAsia="Times New Roman" w:hAnsi="Times New Roman" w:cs="Times New Roman"/>
                <w:sz w:val="24"/>
                <w:szCs w:val="24"/>
              </w:rPr>
              <w:t xml:space="preserve"> require energies much larger than the thermal energy to ionize so that only a fraction of the impurities present in the semiconductor contribute to free carriers. Deep impurities, which are more than five times the thermal energy away from either band edge, are very unlikely to ionize. Such impurities can be effective recombination centers, in which electrons and holes are captured and annihilate each other. Such deep impurities are also called </w:t>
            </w:r>
            <w:r w:rsidRPr="00F55E4C">
              <w:rPr>
                <w:rFonts w:ascii="Times New Roman" w:eastAsia="Times New Roman" w:hAnsi="Times New Roman" w:cs="Times New Roman"/>
                <w:i/>
                <w:iCs/>
                <w:sz w:val="24"/>
                <w:szCs w:val="24"/>
              </w:rPr>
              <w:t>traps</w:t>
            </w:r>
            <w:r w:rsidRPr="00F55E4C">
              <w:rPr>
                <w:rFonts w:ascii="Times New Roman" w:eastAsia="Times New Roman" w:hAnsi="Times New Roman" w:cs="Times New Roman"/>
                <w:sz w:val="24"/>
                <w:szCs w:val="24"/>
              </w:rPr>
              <w:t>.</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Ionized donors provide free electrons in a semiconductor, which is then called </w:t>
            </w:r>
            <w:r w:rsidRPr="00F55E4C">
              <w:rPr>
                <w:rFonts w:ascii="Times New Roman" w:eastAsia="Times New Roman" w:hAnsi="Times New Roman" w:cs="Times New Roman"/>
                <w:i/>
                <w:iCs/>
                <w:sz w:val="24"/>
                <w:szCs w:val="24"/>
              </w:rPr>
              <w:t>n-type</w:t>
            </w:r>
            <w:r w:rsidRPr="00F55E4C">
              <w:rPr>
                <w:rFonts w:ascii="Times New Roman" w:eastAsia="Times New Roman" w:hAnsi="Times New Roman" w:cs="Times New Roman"/>
                <w:sz w:val="24"/>
                <w:szCs w:val="24"/>
              </w:rPr>
              <w:t xml:space="preserve">, while ionized acceptors provide free holes in a semiconductor, which we refer to as being a </w:t>
            </w:r>
            <w:r w:rsidRPr="00F55E4C">
              <w:rPr>
                <w:rFonts w:ascii="Times New Roman" w:eastAsia="Times New Roman" w:hAnsi="Times New Roman" w:cs="Times New Roman"/>
                <w:i/>
                <w:iCs/>
                <w:sz w:val="24"/>
                <w:szCs w:val="24"/>
              </w:rPr>
              <w:t>p-type</w:t>
            </w:r>
            <w:r w:rsidRPr="00F55E4C">
              <w:rPr>
                <w:rFonts w:ascii="Times New Roman" w:eastAsia="Times New Roman" w:hAnsi="Times New Roman" w:cs="Times New Roman"/>
                <w:sz w:val="24"/>
                <w:szCs w:val="24"/>
              </w:rPr>
              <w:t xml:space="preserve"> semiconductor. </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17" w:name="2_6_4_1"/>
      <w:bookmarkEnd w:id="17"/>
      <w:r w:rsidRPr="00F55E4C">
        <w:rPr>
          <w:rFonts w:ascii="Times New Roman" w:eastAsia="Times New Roman" w:hAnsi="Times New Roman" w:cs="Times New Roman"/>
          <w:b/>
          <w:bCs/>
          <w:sz w:val="24"/>
          <w:szCs w:val="24"/>
        </w:rPr>
        <w:t>2.6.4.1 </w:t>
      </w:r>
      <w:proofErr w:type="spellStart"/>
      <w:r w:rsidRPr="00F55E4C">
        <w:rPr>
          <w:rFonts w:ascii="Times New Roman" w:eastAsia="Times New Roman" w:hAnsi="Times New Roman" w:cs="Times New Roman"/>
          <w:b/>
          <w:bCs/>
          <w:sz w:val="24"/>
          <w:szCs w:val="24"/>
        </w:rPr>
        <w:t>Dopants</w:t>
      </w:r>
      <w:proofErr w:type="spellEnd"/>
      <w:r w:rsidRPr="00F55E4C">
        <w:rPr>
          <w:rFonts w:ascii="Times New Roman" w:eastAsia="Times New Roman" w:hAnsi="Times New Roman" w:cs="Times New Roman"/>
          <w:b/>
          <w:bCs/>
          <w:sz w:val="24"/>
          <w:szCs w:val="24"/>
        </w:rPr>
        <w:t xml:space="preserve"> and impurities</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ionization of the impurities is dependent on the thermal energy and the position of the impurity level within the energy band gap as described by the impurity distribution functions discussed in section </w:t>
            </w:r>
            <w:hyperlink r:id="rId107" w:anchor="2_5_3" w:history="1">
              <w:r w:rsidRPr="00F55E4C">
                <w:rPr>
                  <w:rFonts w:ascii="Times New Roman" w:eastAsia="Times New Roman" w:hAnsi="Times New Roman" w:cs="Times New Roman"/>
                  <w:color w:val="0000FF"/>
                  <w:sz w:val="24"/>
                  <w:szCs w:val="24"/>
                  <w:u w:val="single"/>
                </w:rPr>
                <w:t>2.5.3</w:t>
              </w:r>
            </w:hyperlink>
            <w:r w:rsidRPr="00F55E4C">
              <w:rPr>
                <w:rFonts w:ascii="Times New Roman" w:eastAsia="Times New Roman" w:hAnsi="Times New Roman" w:cs="Times New Roman"/>
                <w:sz w:val="24"/>
                <w:szCs w:val="24"/>
              </w:rPr>
              <w:t xml:space="preserve">.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i/>
                <w:iCs/>
                <w:sz w:val="24"/>
                <w:szCs w:val="24"/>
              </w:rPr>
              <w:t>Shallow impurities</w:t>
            </w:r>
            <w:r w:rsidRPr="00F55E4C">
              <w:rPr>
                <w:rFonts w:ascii="Times New Roman" w:eastAsia="Times New Roman" w:hAnsi="Times New Roman" w:cs="Times New Roman"/>
                <w:sz w:val="24"/>
                <w:szCs w:val="24"/>
              </w:rPr>
              <w:t xml:space="preserve"> readily ionize so that the free carrier density equals the impurity concentration. For shallow donors this implies that the electron density equals the donor concentration, or: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8220" cy="297180"/>
                  <wp:effectExtent l="19050" t="0" r="0" b="0"/>
                  <wp:docPr id="70" name="Picture 70" descr="http://ecee.colorado.edu/%7Ebart/book/book/chapter2/gif/eq2_6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cee.colorado.edu/%7Ebart/book/book/chapter2/gif/eq2_6_30.gif"/>
                          <pic:cNvPicPr>
                            <a:picLocks noChangeAspect="1" noChangeArrowheads="1"/>
                          </pic:cNvPicPr>
                        </pic:nvPicPr>
                        <pic:blipFill>
                          <a:blip r:embed="rId108" cstate="print"/>
                          <a:srcRect/>
                          <a:stretch>
                            <a:fillRect/>
                          </a:stretch>
                        </pic:blipFill>
                        <pic:spPr bwMode="auto">
                          <a:xfrm>
                            <a:off x="0" y="0"/>
                            <a:ext cx="998220" cy="29718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(2.6.30)</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While for shallow acceptors the hole density equals the acceptor concentration, or:</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67740" cy="243840"/>
                  <wp:effectExtent l="0" t="0" r="0" b="0"/>
                  <wp:docPr id="71" name="Picture 71" descr="http://ecee.colorado.edu/%7Ebart/book/book/chapter2/gif/eq2_6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cee.colorado.edu/%7Ebart/book/book/chapter2/gif/eq2_6_31.gif"/>
                          <pic:cNvPicPr>
                            <a:picLocks noChangeAspect="1" noChangeArrowheads="1"/>
                          </pic:cNvPicPr>
                        </pic:nvPicPr>
                        <pic:blipFill>
                          <a:blip r:embed="rId109" cstate="print"/>
                          <a:srcRect/>
                          <a:stretch>
                            <a:fillRect/>
                          </a:stretch>
                        </pic:blipFill>
                        <pic:spPr bwMode="auto">
                          <a:xfrm>
                            <a:off x="0" y="0"/>
                            <a:ext cx="967740" cy="24384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(2.6.31)</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If a semiconductor contains both shallow donors and shallow acceptors it is called </w:t>
            </w:r>
            <w:r w:rsidRPr="00F55E4C">
              <w:rPr>
                <w:rFonts w:ascii="Times New Roman" w:eastAsia="Times New Roman" w:hAnsi="Times New Roman" w:cs="Times New Roman"/>
                <w:i/>
                <w:iCs/>
                <w:sz w:val="24"/>
                <w:szCs w:val="24"/>
              </w:rPr>
              <w:lastRenderedPageBreak/>
              <w:t>compensated</w:t>
            </w:r>
            <w:r w:rsidRPr="00F55E4C">
              <w:rPr>
                <w:rFonts w:ascii="Times New Roman" w:eastAsia="Times New Roman" w:hAnsi="Times New Roman" w:cs="Times New Roman"/>
                <w:sz w:val="24"/>
                <w:szCs w:val="24"/>
              </w:rPr>
              <w:t xml:space="preserve"> since equal amounts of donor and acceptor atoms compensate each other, yielding no free carriers. The presence of shallow donors and shallow acceptors in a semiconductor cause the electrons given off by the donor atoms to fall into the acceptor state, which ionizes the acceptor atoms without yielding a free electron or hole. The resulting carrier density in compensated material is approximately equal to the difference between the donor and acceptor concentration if the donor concentration is larger, yielding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rPr>
              <w:t xml:space="preserve">-type material, or: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4560" cy="281940"/>
                  <wp:effectExtent l="19050" t="0" r="0" b="0"/>
                  <wp:docPr id="72" name="Picture 72" descr="http://ecee.colorado.edu/%7Ebart/book/book/chapter2/gif/eq2_6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cee.colorado.edu/%7Ebart/book/book/chapter2/gif/eq2_6_32.gif"/>
                          <pic:cNvPicPr>
                            <a:picLocks noChangeAspect="1" noChangeArrowheads="1"/>
                          </pic:cNvPicPr>
                        </pic:nvPicPr>
                        <pic:blipFill>
                          <a:blip r:embed="rId110" cstate="print"/>
                          <a:srcRect/>
                          <a:stretch>
                            <a:fillRect/>
                          </a:stretch>
                        </pic:blipFill>
                        <pic:spPr bwMode="auto">
                          <a:xfrm>
                            <a:off x="0" y="0"/>
                            <a:ext cx="2194560" cy="28194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(2.6.32)</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If the acceptor concentration is larger than the donor concentration, the hole density of the resulting p-type material equals the difference between the acceptor and donor concentration, or: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2180" cy="281940"/>
                  <wp:effectExtent l="19050" t="0" r="7620" b="0"/>
                  <wp:docPr id="73" name="Picture 73" descr="http://ecee.colorado.edu/%7Ebart/book/book/chapter2/gif/eq2_6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cee.colorado.edu/%7Ebart/book/book/chapter2/gif/eq2_6_33.gif"/>
                          <pic:cNvPicPr>
                            <a:picLocks noChangeAspect="1" noChangeArrowheads="1"/>
                          </pic:cNvPicPr>
                        </pic:nvPicPr>
                        <pic:blipFill>
                          <a:blip r:embed="rId111" cstate="print"/>
                          <a:srcRect/>
                          <a:stretch>
                            <a:fillRect/>
                          </a:stretch>
                        </pic:blipFill>
                        <pic:spPr bwMode="auto">
                          <a:xfrm>
                            <a:off x="0" y="0"/>
                            <a:ext cx="2202180" cy="28194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(2.6.33)</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18" w:name="2_6_4_2"/>
      <w:bookmarkEnd w:id="18"/>
      <w:r w:rsidRPr="00F55E4C">
        <w:rPr>
          <w:rFonts w:ascii="Times New Roman" w:eastAsia="Times New Roman" w:hAnsi="Times New Roman" w:cs="Times New Roman"/>
          <w:b/>
          <w:bCs/>
          <w:sz w:val="24"/>
          <w:szCs w:val="24"/>
        </w:rPr>
        <w:t>2.6.4.2 Ionization energy model</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energy required to remove an electron from a donor atom can be approximated using a hydrogen-like model. After all, the donor atom consists of a positively charged ion and an electron just like the proton and electron of the hydrogen atom. The difference however is that the average distance, </w:t>
            </w:r>
            <w:r w:rsidRPr="00F55E4C">
              <w:rPr>
                <w:rFonts w:ascii="Times New Roman" w:eastAsia="Times New Roman" w:hAnsi="Times New Roman" w:cs="Times New Roman"/>
                <w:i/>
                <w:iCs/>
                <w:sz w:val="24"/>
                <w:szCs w:val="24"/>
              </w:rPr>
              <w:t>r</w:t>
            </w:r>
            <w:r w:rsidRPr="00F55E4C">
              <w:rPr>
                <w:rFonts w:ascii="Times New Roman" w:eastAsia="Times New Roman" w:hAnsi="Times New Roman" w:cs="Times New Roman"/>
                <w:sz w:val="24"/>
                <w:szCs w:val="24"/>
              </w:rPr>
              <w:t xml:space="preserve">, between the electron and the donor ion is much larger since the electron occupies one of the outer orbitals. This is illustrated by Figure </w:t>
            </w:r>
            <w:hyperlink r:id="rId112" w:anchor="fig2_6_6" w:history="1">
              <w:r w:rsidRPr="00F55E4C">
                <w:rPr>
                  <w:rFonts w:ascii="Times New Roman" w:eastAsia="Times New Roman" w:hAnsi="Times New Roman" w:cs="Times New Roman"/>
                  <w:color w:val="0000FF"/>
                  <w:sz w:val="24"/>
                  <w:szCs w:val="24"/>
                  <w:u w:val="single"/>
                </w:rPr>
                <w:t>2.6.6</w:t>
              </w:r>
            </w:hyperlink>
            <w:r w:rsidRPr="00F55E4C">
              <w:rPr>
                <w:rFonts w:ascii="Times New Roman" w:eastAsia="Times New Roman" w:hAnsi="Times New Roman" w:cs="Times New Roman"/>
                <w:sz w:val="24"/>
                <w:szCs w:val="24"/>
              </w:rPr>
              <w:t>.</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19" w:name="fig2_6_6"/>
      <w:bookmarkEnd w:id="19"/>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86100" cy="3352800"/>
                  <wp:effectExtent l="19050" t="0" r="0" b="0"/>
                  <wp:docPr id="74" name="Picture 74" descr="http://ecee.colorado.edu/%7Ebart/book/book/chapter2/gif/fig2_6_6.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cee.colorado.edu/%7Ebart/book/book/chapter2/gif/fig2_6_6.gif">
                            <a:hlinkClick r:id="rId113"/>
                          </pic:cNvPr>
                          <pic:cNvPicPr>
                            <a:picLocks noChangeAspect="1" noChangeArrowheads="1"/>
                          </pic:cNvPicPr>
                        </pic:nvPicPr>
                        <pic:blipFill>
                          <a:blip r:embed="rId114" cstate="print"/>
                          <a:srcRect/>
                          <a:stretch>
                            <a:fillRect/>
                          </a:stretch>
                        </pic:blipFill>
                        <pic:spPr bwMode="auto">
                          <a:xfrm>
                            <a:off x="0" y="0"/>
                            <a:ext cx="3086100" cy="33528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1245"/>
        <w:gridCol w:w="7155"/>
      </w:tblGrid>
      <w:tr w:rsidR="00F55E4C" w:rsidRPr="00F55E4C" w:rsidTr="00F55E4C">
        <w:trPr>
          <w:tblCellSpacing w:w="15" w:type="dxa"/>
        </w:trPr>
        <w:tc>
          <w:tcPr>
            <w:tcW w:w="1200" w:type="dxa"/>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b/>
                <w:bCs/>
                <w:sz w:val="24"/>
                <w:szCs w:val="24"/>
              </w:rPr>
              <w:t>Figure 2.6.6:</w:t>
            </w:r>
          </w:p>
        </w:tc>
        <w:tc>
          <w:tcPr>
            <w:tcW w:w="0" w:type="auto"/>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Trajectory of an electron bound to a donor ion within a semiconductor crystal. A 2-D square lattice is used for ease of illustration.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For shallow donors, this distance, </w:t>
            </w:r>
            <w:r w:rsidRPr="00F55E4C">
              <w:rPr>
                <w:rFonts w:ascii="Times New Roman" w:eastAsia="Times New Roman" w:hAnsi="Times New Roman" w:cs="Times New Roman"/>
                <w:i/>
                <w:iCs/>
                <w:sz w:val="24"/>
                <w:szCs w:val="24"/>
              </w:rPr>
              <w:t>r</w:t>
            </w:r>
            <w:r w:rsidRPr="00F55E4C">
              <w:rPr>
                <w:rFonts w:ascii="Times New Roman" w:eastAsia="Times New Roman" w:hAnsi="Times New Roman" w:cs="Times New Roman"/>
                <w:sz w:val="24"/>
                <w:szCs w:val="24"/>
              </w:rPr>
              <w:t xml:space="preserve">, is much larger than the inter-atomic spacing of </w:t>
            </w:r>
            <w:r w:rsidRPr="00F55E4C">
              <w:rPr>
                <w:rFonts w:ascii="Times New Roman" w:eastAsia="Times New Roman" w:hAnsi="Times New Roman" w:cs="Times New Roman"/>
                <w:sz w:val="24"/>
                <w:szCs w:val="24"/>
              </w:rPr>
              <w:lastRenderedPageBreak/>
              <w:t xml:space="preserve">the semiconductor crystal. The ionization energy,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d</w:t>
            </w:r>
            <w:r w:rsidRPr="00F55E4C">
              <w:rPr>
                <w:rFonts w:ascii="Times New Roman" w:eastAsia="Times New Roman" w:hAnsi="Times New Roman" w:cs="Times New Roman"/>
                <w:sz w:val="24"/>
                <w:szCs w:val="24"/>
              </w:rPr>
              <w:t>, can be estimated by modifying equation (</w:t>
            </w:r>
            <w:hyperlink r:id="rId115" w:anchor="eq1_2_10" w:tgtFrame="top" w:history="1">
              <w:r w:rsidRPr="00F55E4C">
                <w:rPr>
                  <w:rFonts w:ascii="Times New Roman" w:eastAsia="Times New Roman" w:hAnsi="Times New Roman" w:cs="Times New Roman"/>
                  <w:color w:val="0000FF"/>
                  <w:sz w:val="24"/>
                  <w:szCs w:val="24"/>
                  <w:u w:val="single"/>
                </w:rPr>
                <w:t>1.2.10</w:t>
              </w:r>
            </w:hyperlink>
            <w:r w:rsidRPr="00F55E4C">
              <w:rPr>
                <w:rFonts w:ascii="Times New Roman" w:eastAsia="Times New Roman" w:hAnsi="Times New Roman" w:cs="Times New Roman"/>
                <w:sz w:val="24"/>
                <w:szCs w:val="24"/>
              </w:rPr>
              <w:t>), which describes the electron energy in a hydrogen atom, yielding:</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06880" cy="548640"/>
                  <wp:effectExtent l="19050" t="0" r="0" b="0"/>
                  <wp:docPr id="75" name="Picture 75" descr="http://ecee.colorado.edu/%7Ebart/book/book/chapter2/gif/eq2_6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cee.colorado.edu/%7Ebart/book/book/chapter2/gif/eq2_6_34.gif"/>
                          <pic:cNvPicPr>
                            <a:picLocks noChangeAspect="1" noChangeArrowheads="1"/>
                          </pic:cNvPicPr>
                        </pic:nvPicPr>
                        <pic:blipFill>
                          <a:blip r:embed="rId116" cstate="print"/>
                          <a:srcRect/>
                          <a:stretch>
                            <a:fillRect/>
                          </a:stretch>
                        </pic:blipFill>
                        <pic:spPr bwMode="auto">
                          <a:xfrm>
                            <a:off x="0" y="0"/>
                            <a:ext cx="1706880" cy="54864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(2.6.34)</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where</w:t>
            </w:r>
            <w:proofErr w:type="gramEnd"/>
            <w:r w:rsidRPr="00F55E4C">
              <w:rPr>
                <w:rFonts w:ascii="Times New Roman" w:eastAsia="Times New Roman" w:hAnsi="Times New Roman" w:cs="Times New Roman"/>
                <w:sz w:val="24"/>
                <w:szCs w:val="24"/>
              </w:rPr>
              <w:t xml:space="preserve"> </w:t>
            </w:r>
            <w:r w:rsidRPr="00F55E4C">
              <w:rPr>
                <w:rFonts w:ascii="Times New Roman" w:eastAsia="Times New Roman" w:hAnsi="Times New Roman" w:cs="Times New Roman"/>
                <w:i/>
                <w:iCs/>
                <w:sz w:val="24"/>
                <w:szCs w:val="24"/>
              </w:rPr>
              <w:t>m</w:t>
            </w:r>
            <w:r w:rsidRPr="00F55E4C">
              <w:rPr>
                <w:rFonts w:ascii="Times New Roman" w:eastAsia="Times New Roman" w:hAnsi="Times New Roman" w:cs="Times New Roman"/>
                <w:sz w:val="24"/>
                <w:szCs w:val="24"/>
                <w:vertAlign w:val="superscript"/>
              </w:rPr>
              <w:t>*</w:t>
            </w:r>
            <w:proofErr w:type="spellStart"/>
            <w:r w:rsidRPr="00F55E4C">
              <w:rPr>
                <w:rFonts w:ascii="Times New Roman" w:eastAsia="Times New Roman" w:hAnsi="Times New Roman" w:cs="Times New Roman"/>
                <w:sz w:val="24"/>
                <w:szCs w:val="24"/>
                <w:vertAlign w:val="subscript"/>
              </w:rPr>
              <w:t>cond</w:t>
            </w:r>
            <w:r w:rsidRPr="00F55E4C">
              <w:rPr>
                <w:rFonts w:ascii="Times New Roman" w:eastAsia="Times New Roman" w:hAnsi="Times New Roman" w:cs="Times New Roman"/>
                <w:sz w:val="24"/>
                <w:szCs w:val="24"/>
              </w:rPr>
              <w:t>is</w:t>
            </w:r>
            <w:proofErr w:type="spellEnd"/>
            <w:r w:rsidRPr="00F55E4C">
              <w:rPr>
                <w:rFonts w:ascii="Times New Roman" w:eastAsia="Times New Roman" w:hAnsi="Times New Roman" w:cs="Times New Roman"/>
                <w:sz w:val="24"/>
                <w:szCs w:val="24"/>
              </w:rPr>
              <w:t xml:space="preserve"> the effective mass for conductivity calculations and </w:t>
            </w:r>
            <w:r w:rsidRPr="00F55E4C">
              <w:rPr>
                <w:rFonts w:ascii="Symbol" w:eastAsia="Times New Roman" w:hAnsi="Symbol" w:cs="Times New Roman"/>
                <w:i/>
                <w:iCs/>
                <w:sz w:val="24"/>
                <w:szCs w:val="24"/>
              </w:rPr>
              <w:t></w:t>
            </w:r>
            <w:r w:rsidRPr="00F55E4C">
              <w:rPr>
                <w:rFonts w:ascii="Times New Roman" w:eastAsia="Times New Roman" w:hAnsi="Times New Roman" w:cs="Times New Roman"/>
                <w:i/>
                <w:iCs/>
                <w:sz w:val="24"/>
                <w:szCs w:val="24"/>
                <w:vertAlign w:val="subscript"/>
              </w:rPr>
              <w:t>r</w:t>
            </w:r>
            <w:r w:rsidRPr="00F55E4C">
              <w:rPr>
                <w:rFonts w:ascii="Times New Roman" w:eastAsia="Times New Roman" w:hAnsi="Times New Roman" w:cs="Times New Roman"/>
                <w:sz w:val="24"/>
                <w:szCs w:val="24"/>
              </w:rPr>
              <w:t xml:space="preserve"> is the relative dielectric constant of the semiconductor. The ionization energy is calculated as the difference between the energy of a free electron and that of an electron occupying the lowest energy level,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1</w:t>
            </w:r>
            <w:r w:rsidRPr="00F55E4C">
              <w:rPr>
                <w:rFonts w:ascii="Times New Roman" w:eastAsia="Times New Roman" w:hAnsi="Times New Roman" w:cs="Times New Roman"/>
                <w:sz w:val="24"/>
                <w:szCs w:val="24"/>
              </w:rPr>
              <w:t>.</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0"/>
        <w:gridCol w:w="7200"/>
      </w:tblGrid>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Example 2.5</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Calculate the ionization energy for shallow donors and acceptors in germanium and silicon using the hydrogen-like model.</w:t>
            </w:r>
          </w:p>
        </w:tc>
      </w:tr>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Solution</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Using the effective mass for conductivity calculations (Appendix </w:t>
            </w:r>
            <w:hyperlink r:id="rId117" w:history="1">
              <w:r w:rsidRPr="00F55E4C">
                <w:rPr>
                  <w:rFonts w:ascii="Times New Roman" w:eastAsia="Times New Roman" w:hAnsi="Times New Roman" w:cs="Times New Roman"/>
                  <w:color w:val="0000FF"/>
                  <w:sz w:val="24"/>
                  <w:szCs w:val="24"/>
                  <w:u w:val="single"/>
                </w:rPr>
                <w:t>3</w:t>
              </w:r>
            </w:hyperlink>
            <w:r w:rsidRPr="00F55E4C">
              <w:rPr>
                <w:rFonts w:ascii="Times New Roman" w:eastAsia="Times New Roman" w:hAnsi="Times New Roman" w:cs="Times New Roman"/>
                <w:sz w:val="24"/>
                <w:szCs w:val="24"/>
              </w:rPr>
              <w:t>) one finds the ionization energy for shallow donors in germanium to be:</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23260" cy="533400"/>
                  <wp:effectExtent l="19050" t="0" r="0" b="0"/>
                  <wp:docPr id="76" name="Picture 76" descr="http://ecee.colorado.edu/%7Ebart/book/book/chapter2/gif/eq2x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cee.colorado.edu/%7Ebart/book/book/chapter2/gif/eq2x5_1.gif"/>
                          <pic:cNvPicPr>
                            <a:picLocks noChangeAspect="1" noChangeArrowheads="1"/>
                          </pic:cNvPicPr>
                        </pic:nvPicPr>
                        <pic:blipFill>
                          <a:blip r:embed="rId118" cstate="print"/>
                          <a:srcRect/>
                          <a:stretch>
                            <a:fillRect/>
                          </a:stretch>
                        </pic:blipFill>
                        <pic:spPr bwMode="auto">
                          <a:xfrm>
                            <a:off x="0" y="0"/>
                            <a:ext cx="3223260" cy="53340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calculated ionization energies for donors and acceptors in germanium and silicon are provided below.</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74620" cy="716280"/>
                  <wp:effectExtent l="0" t="0" r="0" b="0"/>
                  <wp:docPr id="77" name="Picture 77" descr="http://ecee.colorado.edu/%7Ebart/book/book/chapter2/gif/tab2x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cee.colorado.edu/%7Ebart/book/book/chapter2/gif/tab2x5_1.gif"/>
                          <pic:cNvPicPr>
                            <a:picLocks noChangeAspect="1" noChangeArrowheads="1"/>
                          </pic:cNvPicPr>
                        </pic:nvPicPr>
                        <pic:blipFill>
                          <a:blip r:embed="rId119" cstate="print"/>
                          <a:srcRect/>
                          <a:stretch>
                            <a:fillRect/>
                          </a:stretch>
                        </pic:blipFill>
                        <pic:spPr bwMode="auto">
                          <a:xfrm>
                            <a:off x="0" y="0"/>
                            <a:ext cx="2674620" cy="71628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Note that the actual ionization energies differ from these values and depend on the actual donor atom.</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20" w:name="2_6_4_3"/>
      <w:bookmarkEnd w:id="20"/>
      <w:r w:rsidRPr="00F55E4C">
        <w:rPr>
          <w:rFonts w:ascii="Times New Roman" w:eastAsia="Times New Roman" w:hAnsi="Times New Roman" w:cs="Times New Roman"/>
          <w:b/>
          <w:bCs/>
          <w:sz w:val="24"/>
          <w:szCs w:val="24"/>
        </w:rPr>
        <w:t>2.6.4.3 Analysis of non-degenerately doped semiconductors</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calculation of the electron density starts by assuming that the semiconductor is neutral, so that there is no net charge in the material. This is a reasonable assumption since a net charge would result in an electric field. This electric field would move any mobile charge until it eliminates any charge imbalance.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charge density in a semiconductor depends on the free electron and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 and on the ionized impurity densities. Ionized donors, which have given off an electron, are positively charged. Ionized acceptors, which have accepted an electron, are negatively charged. The total charge density is therefore given by:</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312420"/>
                  <wp:effectExtent l="0" t="0" r="0" b="0"/>
                  <wp:docPr id="78" name="Picture 78" descr="http://ecee.colorado.edu/%7Ebart/book/book/chapter2/gif/eq2_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cee.colorado.edu/%7Ebart/book/book/chapter2/gif/eq2_6_35.gif"/>
                          <pic:cNvPicPr>
                            <a:picLocks noChangeAspect="1" noChangeArrowheads="1"/>
                          </pic:cNvPicPr>
                        </pic:nvPicPr>
                        <pic:blipFill>
                          <a:blip r:embed="rId120" cstate="print"/>
                          <a:srcRect/>
                          <a:stretch>
                            <a:fillRect/>
                          </a:stretch>
                        </pic:blipFill>
                        <pic:spPr bwMode="auto">
                          <a:xfrm>
                            <a:off x="0" y="0"/>
                            <a:ext cx="1981200" cy="31242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(2.6.35)</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concentration in thermal equilibrium can be written as a function of the electron density by using the mass action law (</w:t>
            </w:r>
            <w:hyperlink r:id="rId121" w:anchor="eq2_6_23" w:tgtFrame="top" w:history="1">
              <w:r w:rsidRPr="00F55E4C">
                <w:rPr>
                  <w:rFonts w:ascii="Times New Roman" w:eastAsia="Times New Roman" w:hAnsi="Times New Roman" w:cs="Times New Roman"/>
                  <w:color w:val="0000FF"/>
                  <w:sz w:val="24"/>
                  <w:szCs w:val="24"/>
                  <w:u w:val="single"/>
                </w:rPr>
                <w:t>2.6.23</w:t>
              </w:r>
            </w:hyperlink>
            <w:r w:rsidRPr="00F55E4C">
              <w:rPr>
                <w:rFonts w:ascii="Times New Roman" w:eastAsia="Times New Roman" w:hAnsi="Times New Roman" w:cs="Times New Roman"/>
                <w:sz w:val="24"/>
                <w:szCs w:val="24"/>
              </w:rPr>
              <w:t>). This yields the following relation between the electron density and the ionized impurity densities:</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19200" cy="457200"/>
                  <wp:effectExtent l="19050" t="0" r="0" b="0"/>
                  <wp:docPr id="79" name="Picture 79" descr="http://ecee.colorado.edu/%7Ebart/book/book/chapter2/gif/eq2_6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cee.colorado.edu/%7Ebart/book/book/chapter2/gif/eq2_6_36.gif"/>
                          <pic:cNvPicPr>
                            <a:picLocks noChangeAspect="1" noChangeArrowheads="1"/>
                          </pic:cNvPicPr>
                        </pic:nvPicPr>
                        <pic:blipFill>
                          <a:blip r:embed="rId122"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(2.6.36)</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Note that the use of the mass action law restricts the validity of this derivation to non-degenerate semiconductors as defined in section </w:t>
            </w:r>
            <w:hyperlink r:id="rId123" w:anchor="2_6_2_2" w:history="1">
              <w:r w:rsidRPr="00F55E4C">
                <w:rPr>
                  <w:rFonts w:ascii="Times New Roman" w:eastAsia="Times New Roman" w:hAnsi="Times New Roman" w:cs="Times New Roman"/>
                  <w:color w:val="0000FF"/>
                  <w:sz w:val="24"/>
                  <w:szCs w:val="24"/>
                  <w:u w:val="single"/>
                </w:rPr>
                <w:t>2.6.2.2</w:t>
              </w:r>
            </w:hyperlink>
            <w:r w:rsidRPr="00F55E4C">
              <w:rPr>
                <w:rFonts w:ascii="Times New Roman" w:eastAsia="Times New Roman" w:hAnsi="Times New Roman" w:cs="Times New Roman"/>
                <w:sz w:val="24"/>
                <w:szCs w:val="24"/>
              </w:rPr>
              <w:t>. Solving this quadratic equation yields a solution for the electron density, namely:</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0300" cy="518160"/>
                  <wp:effectExtent l="19050" t="0" r="0" b="0"/>
                  <wp:docPr id="80" name="Picture 80" descr="http://ecee.colorado.edu/%7Ebart/book/book/chapter2/gif/eq2_6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cee.colorado.edu/%7Ebart/book/book/chapter2/gif/eq2_6_37.gif"/>
                          <pic:cNvPicPr>
                            <a:picLocks noChangeAspect="1" noChangeArrowheads="1"/>
                          </pic:cNvPicPr>
                        </pic:nvPicPr>
                        <pic:blipFill>
                          <a:blip r:embed="rId124" cstate="print"/>
                          <a:srcRect/>
                          <a:stretch>
                            <a:fillRect/>
                          </a:stretch>
                        </pic:blipFill>
                        <pic:spPr bwMode="auto">
                          <a:xfrm>
                            <a:off x="0" y="0"/>
                            <a:ext cx="2400300" cy="5181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(2.6.37)</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same derivation can be repeated for holes, yielding:</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7920" cy="518160"/>
                  <wp:effectExtent l="19050" t="0" r="0" b="0"/>
                  <wp:docPr id="81" name="Picture 81" descr="http://ecee.colorado.edu/%7Ebart/book/book/chapter2/gif/eq2_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cee.colorado.edu/%7Ebart/book/book/chapter2/gif/eq2_6_38.gif"/>
                          <pic:cNvPicPr>
                            <a:picLocks noChangeAspect="1" noChangeArrowheads="1"/>
                          </pic:cNvPicPr>
                        </pic:nvPicPr>
                        <pic:blipFill>
                          <a:blip r:embed="rId125" cstate="print"/>
                          <a:srcRect/>
                          <a:stretch>
                            <a:fillRect/>
                          </a:stretch>
                        </pic:blipFill>
                        <pic:spPr bwMode="auto">
                          <a:xfrm>
                            <a:off x="0" y="0"/>
                            <a:ext cx="2407920" cy="5181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(2.6.38)</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above expressions provide the free carrier densities for compensated semiconductors assuming that all donors and acceptors are ionized.</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From the carrier densities, one then obtains the Fermi energies using equations (</w:t>
            </w:r>
            <w:hyperlink r:id="rId126" w:anchor="eq2_6_28" w:tgtFrame="top" w:history="1">
              <w:r w:rsidRPr="00F55E4C">
                <w:rPr>
                  <w:rFonts w:ascii="Times New Roman" w:eastAsia="Times New Roman" w:hAnsi="Times New Roman" w:cs="Times New Roman"/>
                  <w:color w:val="0000FF"/>
                  <w:sz w:val="24"/>
                  <w:szCs w:val="24"/>
                  <w:u w:val="single"/>
                </w:rPr>
                <w:t>2.6.28</w:t>
              </w:r>
            </w:hyperlink>
            <w:r w:rsidRPr="00F55E4C">
              <w:rPr>
                <w:rFonts w:ascii="Times New Roman" w:eastAsia="Times New Roman" w:hAnsi="Times New Roman" w:cs="Times New Roman"/>
                <w:sz w:val="24"/>
                <w:szCs w:val="24"/>
              </w:rPr>
              <w:t>) and (</w:t>
            </w:r>
            <w:hyperlink r:id="rId127" w:anchor="eq2_6_29" w:tgtFrame="top" w:history="1">
              <w:r w:rsidRPr="00F55E4C">
                <w:rPr>
                  <w:rFonts w:ascii="Times New Roman" w:eastAsia="Times New Roman" w:hAnsi="Times New Roman" w:cs="Times New Roman"/>
                  <w:color w:val="0000FF"/>
                  <w:sz w:val="24"/>
                  <w:szCs w:val="24"/>
                  <w:u w:val="single"/>
                </w:rPr>
                <w:t>2.6.29</w:t>
              </w:r>
            </w:hyperlink>
            <w:r w:rsidRPr="00F55E4C">
              <w:rPr>
                <w:rFonts w:ascii="Times New Roman" w:eastAsia="Times New Roman" w:hAnsi="Times New Roman" w:cs="Times New Roman"/>
                <w:sz w:val="24"/>
                <w:szCs w:val="24"/>
              </w:rPr>
              <w:t>) which are repeated below:</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4920" cy="441960"/>
                  <wp:effectExtent l="0" t="0" r="0" b="0"/>
                  <wp:docPr id="82" name="Picture 82" descr="http://ecee.colorado.edu/%7Ebart/book/book/chapter2/gif/eq2_6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cee.colorado.edu/%7Ebart/book/book/chapter2/gif/eq2_6_28.gif"/>
                          <pic:cNvPicPr>
                            <a:picLocks noChangeAspect="1" noChangeArrowheads="1"/>
                          </pic:cNvPicPr>
                        </pic:nvPicPr>
                        <pic:blipFill>
                          <a:blip r:embed="rId96" cstate="print"/>
                          <a:srcRect/>
                          <a:stretch>
                            <a:fillRect/>
                          </a:stretch>
                        </pic:blipFill>
                        <pic:spPr bwMode="auto">
                          <a:xfrm>
                            <a:off x="0" y="0"/>
                            <a:ext cx="1264920" cy="4419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(2.6.28)</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or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2540" cy="441960"/>
                  <wp:effectExtent l="0" t="0" r="0" b="0"/>
                  <wp:docPr id="83" name="Picture 83" descr="http://ecee.colorado.edu/%7Ebart/book/book/chapter2/gif/eq2_6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cee.colorado.edu/%7Ebart/book/book/chapter2/gif/eq2_6_29.gif"/>
                          <pic:cNvPicPr>
                            <a:picLocks noChangeAspect="1" noChangeArrowheads="1"/>
                          </pic:cNvPicPr>
                        </pic:nvPicPr>
                        <pic:blipFill>
                          <a:blip r:embed="rId97" cstate="print"/>
                          <a:srcRect/>
                          <a:stretch>
                            <a:fillRect/>
                          </a:stretch>
                        </pic:blipFill>
                        <pic:spPr bwMode="auto">
                          <a:xfrm>
                            <a:off x="0" y="0"/>
                            <a:ext cx="1272540" cy="4419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(2.6.29)</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calculated Fermi energies in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rPr>
              <w:t xml:space="preserve">-type and </w:t>
            </w:r>
            <w:r w:rsidRPr="00F55E4C">
              <w:rPr>
                <w:rFonts w:ascii="Times New Roman" w:eastAsia="Times New Roman" w:hAnsi="Times New Roman" w:cs="Times New Roman"/>
                <w:i/>
                <w:iCs/>
                <w:sz w:val="24"/>
                <w:szCs w:val="24"/>
              </w:rPr>
              <w:t>p</w:t>
            </w:r>
            <w:r w:rsidRPr="00F55E4C">
              <w:rPr>
                <w:rFonts w:ascii="Times New Roman" w:eastAsia="Times New Roman" w:hAnsi="Times New Roman" w:cs="Times New Roman"/>
                <w:sz w:val="24"/>
                <w:szCs w:val="24"/>
              </w:rPr>
              <w:t xml:space="preserve">-type silicon as a function of doping density are shown in Figure </w:t>
            </w:r>
            <w:hyperlink r:id="rId128" w:anchor="fig2_6_7" w:history="1">
              <w:r w:rsidRPr="00F55E4C">
                <w:rPr>
                  <w:rFonts w:ascii="Times New Roman" w:eastAsia="Times New Roman" w:hAnsi="Times New Roman" w:cs="Times New Roman"/>
                  <w:color w:val="0000FF"/>
                  <w:sz w:val="24"/>
                  <w:szCs w:val="24"/>
                  <w:u w:val="single"/>
                </w:rPr>
                <w:t>2.6.7</w:t>
              </w:r>
            </w:hyperlink>
            <w:r w:rsidRPr="00F55E4C">
              <w:rPr>
                <w:rFonts w:ascii="Times New Roman" w:eastAsia="Times New Roman" w:hAnsi="Times New Roman" w:cs="Times New Roman"/>
                <w:sz w:val="24"/>
                <w:szCs w:val="24"/>
              </w:rPr>
              <w:t xml:space="preserve"> for different temperatures:</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21" w:name="fig2_6_7"/>
      <w:bookmarkEnd w:id="21"/>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497580" cy="3383280"/>
                  <wp:effectExtent l="19050" t="0" r="7620" b="0"/>
                  <wp:docPr id="84" name="Picture 84" descr="http://ecee.colorado.edu/%7Ebart/book/book/chapter2/gif/fig2_6_7.gif">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cee.colorado.edu/%7Ebart/book/book/chapter2/gif/fig2_6_7.gif">
                            <a:hlinkClick r:id="rId129"/>
                          </pic:cNvPr>
                          <pic:cNvPicPr>
                            <a:picLocks noChangeAspect="1" noChangeArrowheads="1"/>
                          </pic:cNvPicPr>
                        </pic:nvPicPr>
                        <pic:blipFill>
                          <a:blip r:embed="rId130" cstate="print"/>
                          <a:srcRect/>
                          <a:stretch>
                            <a:fillRect/>
                          </a:stretch>
                        </pic:blipFill>
                        <pic:spPr bwMode="auto">
                          <a:xfrm>
                            <a:off x="0" y="0"/>
                            <a:ext cx="3497580" cy="338328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1245"/>
        <w:gridCol w:w="7155"/>
      </w:tblGrid>
      <w:tr w:rsidR="00F55E4C" w:rsidRPr="00F55E4C" w:rsidTr="00F55E4C">
        <w:trPr>
          <w:tblCellSpacing w:w="15" w:type="dxa"/>
        </w:trPr>
        <w:tc>
          <w:tcPr>
            <w:tcW w:w="1200" w:type="dxa"/>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b/>
                <w:bCs/>
                <w:sz w:val="24"/>
                <w:szCs w:val="24"/>
              </w:rPr>
              <w:lastRenderedPageBreak/>
              <w:t>Figure 2.6.7:</w:t>
            </w:r>
          </w:p>
        </w:tc>
        <w:tc>
          <w:tcPr>
            <w:tcW w:w="0" w:type="auto"/>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Fermi energy of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rPr>
              <w:t xml:space="preserve">-type and </w:t>
            </w:r>
            <w:r w:rsidRPr="00F55E4C">
              <w:rPr>
                <w:rFonts w:ascii="Times New Roman" w:eastAsia="Times New Roman" w:hAnsi="Times New Roman" w:cs="Times New Roman"/>
                <w:i/>
                <w:iCs/>
                <w:sz w:val="24"/>
                <w:szCs w:val="24"/>
              </w:rPr>
              <w:t>p</w:t>
            </w:r>
            <w:r w:rsidRPr="00F55E4C">
              <w:rPr>
                <w:rFonts w:ascii="Times New Roman" w:eastAsia="Times New Roman" w:hAnsi="Times New Roman" w:cs="Times New Roman"/>
                <w:sz w:val="24"/>
                <w:szCs w:val="24"/>
              </w:rPr>
              <w:t xml:space="preserve">-type silicon, </w:t>
            </w:r>
            <w:proofErr w:type="spellStart"/>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F,n</w:t>
            </w:r>
            <w:proofErr w:type="spellEnd"/>
            <w:r w:rsidRPr="00F55E4C">
              <w:rPr>
                <w:rFonts w:ascii="Times New Roman" w:eastAsia="Times New Roman" w:hAnsi="Times New Roman" w:cs="Times New Roman"/>
                <w:sz w:val="24"/>
                <w:szCs w:val="24"/>
              </w:rPr>
              <w:t xml:space="preserve"> and </w:t>
            </w:r>
            <w:proofErr w:type="spellStart"/>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F,p</w:t>
            </w:r>
            <w:proofErr w:type="spellEnd"/>
            <w:r w:rsidRPr="00F55E4C">
              <w:rPr>
                <w:rFonts w:ascii="Times New Roman" w:eastAsia="Times New Roman" w:hAnsi="Times New Roman" w:cs="Times New Roman"/>
                <w:sz w:val="24"/>
                <w:szCs w:val="24"/>
              </w:rPr>
              <w:t xml:space="preserve">, as a function of doping density at 100, 200, 300, 400 and 500 K. Shown are the conduction and valence band edges,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xml:space="preserve"> and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v</w:t>
            </w:r>
            <w:r w:rsidRPr="00F55E4C">
              <w:rPr>
                <w:rFonts w:ascii="Times New Roman" w:eastAsia="Times New Roman" w:hAnsi="Times New Roman" w:cs="Times New Roman"/>
                <w:sz w:val="24"/>
                <w:szCs w:val="24"/>
              </w:rPr>
              <w:t xml:space="preserve">. The </w:t>
            </w:r>
            <w:proofErr w:type="spellStart"/>
            <w:r w:rsidRPr="00F55E4C">
              <w:rPr>
                <w:rFonts w:ascii="Times New Roman" w:eastAsia="Times New Roman" w:hAnsi="Times New Roman" w:cs="Times New Roman"/>
                <w:sz w:val="24"/>
                <w:szCs w:val="24"/>
              </w:rPr>
              <w:t>midgap</w:t>
            </w:r>
            <w:proofErr w:type="spellEnd"/>
            <w:r w:rsidRPr="00F55E4C">
              <w:rPr>
                <w:rFonts w:ascii="Times New Roman" w:eastAsia="Times New Roman" w:hAnsi="Times New Roman" w:cs="Times New Roman"/>
                <w:sz w:val="24"/>
                <w:szCs w:val="24"/>
              </w:rPr>
              <w:t xml:space="preserve"> energy is set to zero. </w:t>
            </w:r>
            <w:r>
              <w:rPr>
                <w:rFonts w:ascii="Times New Roman" w:eastAsia="Times New Roman" w:hAnsi="Times New Roman" w:cs="Times New Roman"/>
                <w:noProof/>
                <w:color w:val="0000FF"/>
                <w:sz w:val="24"/>
                <w:szCs w:val="24"/>
              </w:rPr>
              <w:drawing>
                <wp:inline distT="0" distB="0" distL="0" distR="0">
                  <wp:extent cx="152400" cy="152400"/>
                  <wp:effectExtent l="19050" t="0" r="0" b="0"/>
                  <wp:docPr id="85" name="Picture 85" descr="click here for spreadsheet">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lick here for spreadsheet">
                            <a:hlinkClick r:id="rId131"/>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Figure </w:t>
            </w:r>
            <w:hyperlink r:id="rId132" w:anchor="2_6_7" w:history="1">
              <w:r w:rsidRPr="00F55E4C">
                <w:rPr>
                  <w:rFonts w:ascii="Times New Roman" w:eastAsia="Times New Roman" w:hAnsi="Times New Roman" w:cs="Times New Roman"/>
                  <w:color w:val="0000FF"/>
                  <w:sz w:val="24"/>
                  <w:szCs w:val="24"/>
                  <w:u w:val="single"/>
                </w:rPr>
                <w:t>2.6.7</w:t>
              </w:r>
            </w:hyperlink>
            <w:r w:rsidRPr="00F55E4C">
              <w:rPr>
                <w:rFonts w:ascii="Times New Roman" w:eastAsia="Times New Roman" w:hAnsi="Times New Roman" w:cs="Times New Roman"/>
                <w:sz w:val="24"/>
                <w:szCs w:val="24"/>
              </w:rPr>
              <w:t xml:space="preserve"> illustrates how the Fermi energies vary with doping density. The Fermi energy varies linearly, when plotting the density on a logarithmic scale, up to a doping density of 10</w:t>
            </w:r>
            <w:r w:rsidRPr="00F55E4C">
              <w:rPr>
                <w:rFonts w:ascii="Times New Roman" w:eastAsia="Times New Roman" w:hAnsi="Times New Roman" w:cs="Times New Roman"/>
                <w:sz w:val="24"/>
                <w:szCs w:val="24"/>
                <w:vertAlign w:val="superscript"/>
              </w:rPr>
              <w:t>18</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This simple dependence requires that the semiconductor is neither intrinsic nor degenerate and that all the </w:t>
            </w:r>
            <w:proofErr w:type="spellStart"/>
            <w:r w:rsidRPr="00F55E4C">
              <w:rPr>
                <w:rFonts w:ascii="Times New Roman" w:eastAsia="Times New Roman" w:hAnsi="Times New Roman" w:cs="Times New Roman"/>
                <w:sz w:val="24"/>
                <w:szCs w:val="24"/>
              </w:rPr>
              <w:t>dopants</w:t>
            </w:r>
            <w:proofErr w:type="spellEnd"/>
            <w:r w:rsidRPr="00F55E4C">
              <w:rPr>
                <w:rFonts w:ascii="Times New Roman" w:eastAsia="Times New Roman" w:hAnsi="Times New Roman" w:cs="Times New Roman"/>
                <w:sz w:val="24"/>
                <w:szCs w:val="24"/>
              </w:rPr>
              <w:t xml:space="preserve"> are ionized. For compensated material, containing only shallow </w:t>
            </w:r>
            <w:proofErr w:type="spellStart"/>
            <w:r w:rsidRPr="00F55E4C">
              <w:rPr>
                <w:rFonts w:ascii="Times New Roman" w:eastAsia="Times New Roman" w:hAnsi="Times New Roman" w:cs="Times New Roman"/>
                <w:sz w:val="24"/>
                <w:szCs w:val="24"/>
              </w:rPr>
              <w:t>dopants</w:t>
            </w:r>
            <w:proofErr w:type="spellEnd"/>
            <w:r w:rsidRPr="00F55E4C">
              <w:rPr>
                <w:rFonts w:ascii="Times New Roman" w:eastAsia="Times New Roman" w:hAnsi="Times New Roman" w:cs="Times New Roman"/>
                <w:sz w:val="24"/>
                <w:szCs w:val="24"/>
              </w:rPr>
              <w:t>, one uses the net doping density,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d</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 xml:space="preserve">|. </w:t>
            </w:r>
          </w:p>
          <w:p w:rsidR="004979CE" w:rsidRPr="00F55E4C" w:rsidRDefault="004979CE" w:rsidP="00F55E4C">
            <w:pPr>
              <w:spacing w:before="100" w:beforeAutospacing="1" w:after="100" w:afterAutospacing="1" w:line="240" w:lineRule="auto"/>
              <w:rPr>
                <w:rFonts w:ascii="Times New Roman" w:eastAsia="Times New Roman" w:hAnsi="Times New Roman" w:cs="Times New Roman"/>
                <w:sz w:val="24"/>
                <w:szCs w:val="24"/>
              </w:rPr>
            </w:pP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0"/>
        <w:gridCol w:w="7200"/>
      </w:tblGrid>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Example 2.6a</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A germanium wafer is doped with a shallow donor density of 3</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i</w:t>
            </w:r>
            <w:r w:rsidRPr="00F55E4C">
              <w:rPr>
                <w:rFonts w:ascii="Times New Roman" w:eastAsia="Times New Roman" w:hAnsi="Times New Roman" w:cs="Times New Roman"/>
                <w:sz w:val="24"/>
                <w:szCs w:val="24"/>
              </w:rPr>
              <w:t xml:space="preserve">/2. Calculate the electron and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w:t>
            </w:r>
          </w:p>
        </w:tc>
      </w:tr>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Solution</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electron density is obtained from equation (</w:t>
            </w:r>
            <w:hyperlink r:id="rId133" w:anchor="eq2_6_34" w:tgtFrame="top" w:history="1">
              <w:r w:rsidRPr="00F55E4C">
                <w:rPr>
                  <w:rFonts w:ascii="Times New Roman" w:eastAsia="Times New Roman" w:hAnsi="Times New Roman" w:cs="Times New Roman"/>
                  <w:color w:val="0000FF"/>
                  <w:sz w:val="24"/>
                  <w:szCs w:val="24"/>
                  <w:u w:val="single"/>
                </w:rPr>
                <w:t>2.6.34</w:t>
              </w:r>
            </w:hyperlink>
            <w:r w:rsidRPr="00F55E4C">
              <w:rPr>
                <w:rFonts w:ascii="Times New Roman" w:eastAsia="Times New Roman" w:hAnsi="Times New Roman" w:cs="Times New Roman"/>
                <w:sz w:val="24"/>
                <w:szCs w:val="24"/>
              </w:rPr>
              <w:t xml:space="preserve">) and the hole density is obtained using the mass action law: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0"/>
        <w:gridCol w:w="7200"/>
      </w:tblGrid>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Example 2.6b</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A silicon wafer is doped with a shallow acceptor doping of 10</w:t>
            </w:r>
            <w:r w:rsidRPr="00F55E4C">
              <w:rPr>
                <w:rFonts w:ascii="Times New Roman" w:eastAsia="Times New Roman" w:hAnsi="Times New Roman" w:cs="Times New Roman"/>
                <w:sz w:val="24"/>
                <w:szCs w:val="24"/>
                <w:vertAlign w:val="superscript"/>
              </w:rPr>
              <w:t>16</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Calculate the electron and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w:t>
            </w:r>
          </w:p>
        </w:tc>
      </w:tr>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Solution</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Since the acceptor doping is much larger than the intrinsic density and much smaller than the effective density of states, the </w:t>
            </w:r>
            <w:proofErr w:type="gramStart"/>
            <w:r w:rsidRPr="00F55E4C">
              <w:rPr>
                <w:rFonts w:ascii="Times New Roman" w:eastAsia="Times New Roman" w:hAnsi="Times New Roman" w:cs="Times New Roman"/>
                <w:sz w:val="24"/>
                <w:szCs w:val="24"/>
              </w:rPr>
              <w:t>hole</w:t>
            </w:r>
            <w:proofErr w:type="gramEnd"/>
            <w:r w:rsidRPr="00F55E4C">
              <w:rPr>
                <w:rFonts w:ascii="Times New Roman" w:eastAsia="Times New Roman" w:hAnsi="Times New Roman" w:cs="Times New Roman"/>
                <w:sz w:val="24"/>
                <w:szCs w:val="24"/>
              </w:rPr>
              <w:t xml:space="preserve"> density equals: The electron density is then obtained using the mass action law The approach described in example 2.6a yields the same result.</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r w:rsidRPr="00F55E4C">
        <w:rPr>
          <w:rFonts w:ascii="Times New Roman" w:eastAsia="Times New Roman" w:hAnsi="Times New Roman" w:cs="Times New Roman"/>
          <w:b/>
          <w:bCs/>
          <w:sz w:val="24"/>
          <w:szCs w:val="24"/>
        </w:rPr>
        <w:t>2.6.4.4 General analysis</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A more general analysis takes also into account the fact that the ionization of the impurities is not 100%, but instead is given by the impurity distribution functions provided in section </w:t>
            </w:r>
            <w:hyperlink r:id="rId134" w:anchor="2_5_3" w:history="1">
              <w:r w:rsidRPr="00F55E4C">
                <w:rPr>
                  <w:rFonts w:ascii="Times New Roman" w:eastAsia="Times New Roman" w:hAnsi="Times New Roman" w:cs="Times New Roman"/>
                  <w:color w:val="0000FF"/>
                  <w:sz w:val="24"/>
                  <w:szCs w:val="24"/>
                  <w:u w:val="single"/>
                </w:rPr>
                <w:t>2.5.3</w:t>
              </w:r>
            </w:hyperlink>
            <w:r w:rsidRPr="00F55E4C">
              <w:rPr>
                <w:rFonts w:ascii="Times New Roman" w:eastAsia="Times New Roman" w:hAnsi="Times New Roman" w:cs="Times New Roman"/>
                <w:sz w:val="24"/>
                <w:szCs w:val="24"/>
              </w:rPr>
              <w:t>.</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analysis again assumes that there is no net charge in the semiconductor (</w:t>
            </w:r>
            <w:r w:rsidRPr="00F55E4C">
              <w:rPr>
                <w:rFonts w:ascii="Times New Roman" w:eastAsia="Times New Roman" w:hAnsi="Times New Roman" w:cs="Times New Roman"/>
                <w:i/>
                <w:iCs/>
                <w:sz w:val="24"/>
                <w:szCs w:val="24"/>
              </w:rPr>
              <w:t>charge neutrality</w:t>
            </w:r>
            <w:r w:rsidRPr="00F55E4C">
              <w:rPr>
                <w:rFonts w:ascii="Times New Roman" w:eastAsia="Times New Roman" w:hAnsi="Times New Roman" w:cs="Times New Roman"/>
                <w:sz w:val="24"/>
                <w:szCs w:val="24"/>
              </w:rPr>
              <w:t xml:space="preserve">). This also means that the total density of positively charged particles (holes and ionized donors) must equals the total density of negatively charged particles (electrons and ionized acceptors) yielding: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2540" cy="304800"/>
                  <wp:effectExtent l="19050" t="0" r="0" b="0"/>
                  <wp:docPr id="86" name="Picture 86" descr="http://ecee.colorado.edu/%7Ebart/book/book/chapter2/gif/eq2_6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cee.colorado.edu/%7Ebart/book/book/chapter2/gif/eq2_6_39.gif"/>
                          <pic:cNvPicPr>
                            <a:picLocks noChangeAspect="1" noChangeArrowheads="1"/>
                          </pic:cNvPicPr>
                        </pic:nvPicPr>
                        <pic:blipFill>
                          <a:blip r:embed="rId135" cstate="print"/>
                          <a:srcRect/>
                          <a:stretch>
                            <a:fillRect/>
                          </a:stretch>
                        </pic:blipFill>
                        <pic:spPr bwMode="auto">
                          <a:xfrm>
                            <a:off x="0" y="0"/>
                            <a:ext cx="1272540" cy="30480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(2.6.39)</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electron and hole densities are then written as a function of the Fermi energy. For non-degenerate semiconductors one uses equations (</w:t>
            </w:r>
            <w:hyperlink r:id="rId136" w:anchor="eq2_6_12" w:tgtFrame="top" w:history="1">
              <w:r w:rsidRPr="00F55E4C">
                <w:rPr>
                  <w:rFonts w:ascii="Times New Roman" w:eastAsia="Times New Roman" w:hAnsi="Times New Roman" w:cs="Times New Roman"/>
                  <w:color w:val="0000FF"/>
                  <w:sz w:val="24"/>
                  <w:szCs w:val="24"/>
                  <w:u w:val="single"/>
                </w:rPr>
                <w:t>2.6.12</w:t>
              </w:r>
            </w:hyperlink>
            <w:r w:rsidRPr="00F55E4C">
              <w:rPr>
                <w:rFonts w:ascii="Times New Roman" w:eastAsia="Times New Roman" w:hAnsi="Times New Roman" w:cs="Times New Roman"/>
                <w:sz w:val="24"/>
                <w:szCs w:val="24"/>
              </w:rPr>
              <w:t>) and (</w:t>
            </w:r>
            <w:hyperlink r:id="rId137" w:anchor="eq2_6_15" w:tgtFrame="top" w:history="1">
              <w:r w:rsidRPr="00F55E4C">
                <w:rPr>
                  <w:rFonts w:ascii="Times New Roman" w:eastAsia="Times New Roman" w:hAnsi="Times New Roman" w:cs="Times New Roman"/>
                  <w:color w:val="0000FF"/>
                  <w:sz w:val="24"/>
                  <w:szCs w:val="24"/>
                  <w:u w:val="single"/>
                </w:rPr>
                <w:t>2.6.15</w:t>
              </w:r>
            </w:hyperlink>
            <w:r w:rsidRPr="00F55E4C">
              <w:rPr>
                <w:rFonts w:ascii="Times New Roman" w:eastAsia="Times New Roman" w:hAnsi="Times New Roman" w:cs="Times New Roman"/>
                <w:sz w:val="24"/>
                <w:szCs w:val="24"/>
              </w:rPr>
              <w:t>), while the ionized impurity densities equal the impurity density multiplied with the probability of occupancy for the acceptors and one minus the probability of occupancy for the donors. The Joyce-Dixon approximation, described in section (</w:t>
            </w:r>
            <w:hyperlink r:id="rId138" w:anchor="2_6_2_3" w:history="1">
              <w:r w:rsidRPr="00F55E4C">
                <w:rPr>
                  <w:rFonts w:ascii="Times New Roman" w:eastAsia="Times New Roman" w:hAnsi="Times New Roman" w:cs="Times New Roman"/>
                  <w:color w:val="0000FF"/>
                  <w:sz w:val="24"/>
                  <w:szCs w:val="24"/>
                  <w:u w:val="single"/>
                </w:rPr>
                <w:t>2.6.2.3</w:t>
              </w:r>
            </w:hyperlink>
            <w:r w:rsidRPr="00F55E4C">
              <w:rPr>
                <w:rFonts w:ascii="Times New Roman" w:eastAsia="Times New Roman" w:hAnsi="Times New Roman" w:cs="Times New Roman"/>
                <w:sz w:val="24"/>
                <w:szCs w:val="24"/>
              </w:rPr>
              <w:t>) is used to calculate the degenerate carrier densities.</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A graphical solution to equation (</w:t>
            </w:r>
            <w:hyperlink r:id="rId139" w:anchor="eq2_6_39" w:tgtFrame="top" w:history="1">
              <w:r w:rsidRPr="00F55E4C">
                <w:rPr>
                  <w:rFonts w:ascii="Times New Roman" w:eastAsia="Times New Roman" w:hAnsi="Times New Roman" w:cs="Times New Roman"/>
                  <w:color w:val="0000FF"/>
                  <w:sz w:val="24"/>
                  <w:szCs w:val="24"/>
                  <w:u w:val="single"/>
                </w:rPr>
                <w:t>2.6.39</w:t>
              </w:r>
            </w:hyperlink>
            <w:r w:rsidRPr="00F55E4C">
              <w:rPr>
                <w:rFonts w:ascii="Times New Roman" w:eastAsia="Times New Roman" w:hAnsi="Times New Roman" w:cs="Times New Roman"/>
                <w:sz w:val="24"/>
                <w:szCs w:val="24"/>
              </w:rPr>
              <w:t xml:space="preserve">) above can be obtained by plotting both sides of the equation as a function of the Fermi energy as illustrated in Figure </w:t>
            </w:r>
            <w:hyperlink r:id="rId140" w:anchor="fig2_6_8" w:history="1">
              <w:r w:rsidRPr="00F55E4C">
                <w:rPr>
                  <w:rFonts w:ascii="Times New Roman" w:eastAsia="Times New Roman" w:hAnsi="Times New Roman" w:cs="Times New Roman"/>
                  <w:color w:val="0000FF"/>
                  <w:sz w:val="24"/>
                  <w:szCs w:val="24"/>
                  <w:u w:val="single"/>
                </w:rPr>
                <w:t>2.6.8</w:t>
              </w:r>
            </w:hyperlink>
            <w:r w:rsidRPr="00F55E4C">
              <w:rPr>
                <w:rFonts w:ascii="Times New Roman" w:eastAsia="Times New Roman" w:hAnsi="Times New Roman" w:cs="Times New Roman"/>
                <w:sz w:val="24"/>
                <w:szCs w:val="24"/>
              </w:rPr>
              <w:t xml:space="preserve">.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22" w:name="fig2_6_8"/>
      <w:bookmarkEnd w:id="22"/>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931920" cy="3535680"/>
                  <wp:effectExtent l="19050" t="0" r="0" b="0"/>
                  <wp:docPr id="87" name="Picture 87" descr="http://ecee.colorado.edu/%7Ebart/book/book/chapter2/gif/fig2_6_8.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cee.colorado.edu/%7Ebart/book/book/chapter2/gif/fig2_6_8.gif">
                            <a:hlinkClick r:id="rId141"/>
                          </pic:cNvPr>
                          <pic:cNvPicPr>
                            <a:picLocks noChangeAspect="1" noChangeArrowheads="1"/>
                          </pic:cNvPicPr>
                        </pic:nvPicPr>
                        <pic:blipFill>
                          <a:blip r:embed="rId142" cstate="print"/>
                          <a:srcRect/>
                          <a:stretch>
                            <a:fillRect/>
                          </a:stretch>
                        </pic:blipFill>
                        <pic:spPr bwMode="auto">
                          <a:xfrm>
                            <a:off x="0" y="0"/>
                            <a:ext cx="3931920" cy="353568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1245"/>
        <w:gridCol w:w="7155"/>
      </w:tblGrid>
      <w:tr w:rsidR="00F55E4C" w:rsidRPr="00F55E4C" w:rsidTr="00F55E4C">
        <w:trPr>
          <w:tblCellSpacing w:w="15" w:type="dxa"/>
        </w:trPr>
        <w:tc>
          <w:tcPr>
            <w:tcW w:w="1200" w:type="dxa"/>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b/>
                <w:bCs/>
                <w:sz w:val="24"/>
                <w:szCs w:val="24"/>
              </w:rPr>
              <w:t>Figure 2.6.8:</w:t>
            </w:r>
          </w:p>
        </w:tc>
        <w:tc>
          <w:tcPr>
            <w:tcW w:w="0" w:type="auto"/>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Graphical solution of the Fermi energy based on the general analysis. The value of the Fermi energy and the free carrier density is obtained at the intersection of the two curves, which represent the total positive and total negative charge in the semiconductor.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 xml:space="preserve"> equals 10</w:t>
            </w:r>
            <w:r w:rsidRPr="00F55E4C">
              <w:rPr>
                <w:rFonts w:ascii="Times New Roman" w:eastAsia="Times New Roman" w:hAnsi="Times New Roman" w:cs="Times New Roman"/>
                <w:sz w:val="24"/>
                <w:szCs w:val="24"/>
                <w:vertAlign w:val="superscript"/>
              </w:rPr>
              <w:t>16</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and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d</w:t>
            </w:r>
            <w:r w:rsidRPr="00F55E4C">
              <w:rPr>
                <w:rFonts w:ascii="Times New Roman" w:eastAsia="Times New Roman" w:hAnsi="Times New Roman" w:cs="Times New Roman"/>
                <w:sz w:val="24"/>
                <w:szCs w:val="24"/>
              </w:rPr>
              <w:t xml:space="preserve"> equals 10</w:t>
            </w:r>
            <w:r w:rsidRPr="00F55E4C">
              <w:rPr>
                <w:rFonts w:ascii="Times New Roman" w:eastAsia="Times New Roman" w:hAnsi="Times New Roman" w:cs="Times New Roman"/>
                <w:sz w:val="24"/>
                <w:szCs w:val="24"/>
                <w:vertAlign w:val="superscript"/>
              </w:rPr>
              <w:t>14</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52400" cy="152400"/>
                  <wp:effectExtent l="19050" t="0" r="0" b="0"/>
                  <wp:docPr id="88" name="Picture 88" descr="click here for spreadsheet">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lick here for spreadsheet">
                            <a:hlinkClick r:id="rId143"/>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Figure </w:t>
            </w:r>
            <w:hyperlink r:id="rId144" w:anchor="fig2_6_8" w:history="1">
              <w:r w:rsidRPr="00F55E4C">
                <w:rPr>
                  <w:rFonts w:ascii="Times New Roman" w:eastAsia="Times New Roman" w:hAnsi="Times New Roman" w:cs="Times New Roman"/>
                  <w:color w:val="0000FF"/>
                  <w:sz w:val="24"/>
                  <w:szCs w:val="24"/>
                  <w:u w:val="single"/>
                </w:rPr>
                <w:t>2.6.8</w:t>
              </w:r>
            </w:hyperlink>
            <w:r w:rsidRPr="00F55E4C">
              <w:rPr>
                <w:rFonts w:ascii="Times New Roman" w:eastAsia="Times New Roman" w:hAnsi="Times New Roman" w:cs="Times New Roman"/>
                <w:sz w:val="24"/>
                <w:szCs w:val="24"/>
              </w:rPr>
              <w:t xml:space="preserve"> shows the positive and negative charge densities as well as the electron and hole densities as a function of the Fermi energy. The dotted lines indicate the position of the acceptor and donor energies. The Fermi energy is obtained at the intersection of both curves as indicated by the arrow.</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This graphical solution is a very useful tool to explore the Fermi energy as a function of the doping densities, ionization energies and temperature.</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Operation of devices over a wide temperature range requires a detailed knowledge of the carrier density as a function of temperature. At intermediate temperatures the carrier density approximately equals the net doping,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d</w:t>
            </w:r>
            <w:r w:rsidRPr="00F55E4C">
              <w:rPr>
                <w:rFonts w:ascii="Times New Roman" w:eastAsia="Times New Roman" w:hAnsi="Times New Roman" w:cs="Times New Roman"/>
                <w:sz w:val="24"/>
                <w:szCs w:val="24"/>
              </w:rPr>
              <w:t xml:space="preserve">|. Semiconductors, which satisfy this condition, are also called extrinsic semiconductors. The free carrier density increases at high temperatures for which the intrinsic density approaches the net doping density and decreases at low temperatures due to incomplete ionization of the </w:t>
            </w:r>
            <w:proofErr w:type="spellStart"/>
            <w:r w:rsidRPr="00F55E4C">
              <w:rPr>
                <w:rFonts w:ascii="Times New Roman" w:eastAsia="Times New Roman" w:hAnsi="Times New Roman" w:cs="Times New Roman"/>
                <w:sz w:val="24"/>
                <w:szCs w:val="24"/>
              </w:rPr>
              <w:t>dopants</w:t>
            </w:r>
            <w:proofErr w:type="spellEnd"/>
            <w:r w:rsidRPr="00F55E4C">
              <w:rPr>
                <w:rFonts w:ascii="Times New Roman" w:eastAsia="Times New Roman" w:hAnsi="Times New Roman" w:cs="Times New Roman"/>
                <w:sz w:val="24"/>
                <w:szCs w:val="24"/>
              </w:rPr>
              <w:t xml:space="preserve">. The carrier density and Fermi energy are shown in Figure </w:t>
            </w:r>
            <w:hyperlink r:id="rId145" w:anchor="fig2_6_9" w:history="1">
              <w:r w:rsidRPr="00F55E4C">
                <w:rPr>
                  <w:rFonts w:ascii="Times New Roman" w:eastAsia="Times New Roman" w:hAnsi="Times New Roman" w:cs="Times New Roman"/>
                  <w:color w:val="0000FF"/>
                  <w:sz w:val="24"/>
                  <w:szCs w:val="24"/>
                  <w:u w:val="single"/>
                </w:rPr>
                <w:t>2.6.9</w:t>
              </w:r>
            </w:hyperlink>
            <w:r w:rsidRPr="00F55E4C">
              <w:rPr>
                <w:rFonts w:ascii="Times New Roman" w:eastAsia="Times New Roman" w:hAnsi="Times New Roman" w:cs="Times New Roman"/>
                <w:sz w:val="24"/>
                <w:szCs w:val="24"/>
              </w:rPr>
              <w:t xml:space="preserve"> for silicon doped with 10</w:t>
            </w:r>
            <w:r w:rsidRPr="00F55E4C">
              <w:rPr>
                <w:rFonts w:ascii="Times New Roman" w:eastAsia="Times New Roman" w:hAnsi="Times New Roman" w:cs="Times New Roman"/>
                <w:sz w:val="24"/>
                <w:szCs w:val="24"/>
                <w:vertAlign w:val="superscript"/>
              </w:rPr>
              <w:t>16</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donors and 10</w:t>
            </w:r>
            <w:r w:rsidRPr="00F55E4C">
              <w:rPr>
                <w:rFonts w:ascii="Times New Roman" w:eastAsia="Times New Roman" w:hAnsi="Times New Roman" w:cs="Times New Roman"/>
                <w:sz w:val="24"/>
                <w:szCs w:val="24"/>
                <w:vertAlign w:val="superscript"/>
              </w:rPr>
              <w:t>15</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acceptors: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23" w:name="fig2_6_9"/>
      <w:bookmarkEnd w:id="23"/>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604260" cy="3147060"/>
                  <wp:effectExtent l="19050" t="0" r="0" b="0"/>
                  <wp:docPr id="89" name="Picture 89" descr="http://ecee.colorado.edu/%7Ebart/book/book/chapter2/gif/fig2_6_9.gif">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cee.colorado.edu/%7Ebart/book/book/chapter2/gif/fig2_6_9.gif">
                            <a:hlinkClick r:id="rId146"/>
                          </pic:cNvPr>
                          <pic:cNvPicPr>
                            <a:picLocks noChangeAspect="1" noChangeArrowheads="1"/>
                          </pic:cNvPicPr>
                        </pic:nvPicPr>
                        <pic:blipFill>
                          <a:blip r:embed="rId147" cstate="print"/>
                          <a:srcRect/>
                          <a:stretch>
                            <a:fillRect/>
                          </a:stretch>
                        </pic:blipFill>
                        <pic:spPr bwMode="auto">
                          <a:xfrm>
                            <a:off x="0" y="0"/>
                            <a:ext cx="3604260" cy="314706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1245"/>
        <w:gridCol w:w="7155"/>
      </w:tblGrid>
      <w:tr w:rsidR="00F55E4C" w:rsidRPr="00F55E4C" w:rsidTr="00F55E4C">
        <w:trPr>
          <w:tblCellSpacing w:w="15" w:type="dxa"/>
        </w:trPr>
        <w:tc>
          <w:tcPr>
            <w:tcW w:w="1200" w:type="dxa"/>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b/>
                <w:bCs/>
                <w:sz w:val="24"/>
                <w:szCs w:val="24"/>
              </w:rPr>
              <w:t>Figure 2.6.9:</w:t>
            </w:r>
          </w:p>
        </w:tc>
        <w:tc>
          <w:tcPr>
            <w:tcW w:w="0" w:type="auto"/>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Electron density and Fermi energy as a function of temperature in silicon with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d</w:t>
            </w:r>
            <w:r w:rsidRPr="00F55E4C">
              <w:rPr>
                <w:rFonts w:ascii="Times New Roman" w:eastAsia="Times New Roman" w:hAnsi="Times New Roman" w:cs="Times New Roman"/>
                <w:sz w:val="24"/>
                <w:szCs w:val="24"/>
              </w:rPr>
              <w:t xml:space="preserve"> = 10</w:t>
            </w:r>
            <w:r w:rsidRPr="00F55E4C">
              <w:rPr>
                <w:rFonts w:ascii="Times New Roman" w:eastAsia="Times New Roman" w:hAnsi="Times New Roman" w:cs="Times New Roman"/>
                <w:sz w:val="24"/>
                <w:szCs w:val="24"/>
                <w:vertAlign w:val="superscript"/>
              </w:rPr>
              <w:t>16</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 xml:space="preserve"> = 10</w:t>
            </w:r>
            <w:r w:rsidRPr="00F55E4C">
              <w:rPr>
                <w:rFonts w:ascii="Times New Roman" w:eastAsia="Times New Roman" w:hAnsi="Times New Roman" w:cs="Times New Roman"/>
                <w:sz w:val="24"/>
                <w:szCs w:val="24"/>
                <w:vertAlign w:val="superscript"/>
              </w:rPr>
              <w:t>14</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and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d</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v</w:t>
            </w:r>
            <w:r w:rsidRPr="00F55E4C">
              <w:rPr>
                <w:rFonts w:ascii="Times New Roman" w:eastAsia="Times New Roman" w:hAnsi="Times New Roman" w:cs="Times New Roman"/>
                <w:sz w:val="24"/>
                <w:szCs w:val="24"/>
              </w:rPr>
              <w:t xml:space="preserve"> = 50 meV. The activation energy at 70 K equals 27.4 meV. </w:t>
            </w:r>
            <w:r>
              <w:rPr>
                <w:rFonts w:ascii="Times New Roman" w:eastAsia="Times New Roman" w:hAnsi="Times New Roman" w:cs="Times New Roman"/>
                <w:noProof/>
                <w:color w:val="0000FF"/>
                <w:sz w:val="24"/>
                <w:szCs w:val="24"/>
              </w:rPr>
              <w:drawing>
                <wp:inline distT="0" distB="0" distL="0" distR="0">
                  <wp:extent cx="152400" cy="152400"/>
                  <wp:effectExtent l="19050" t="0" r="0" b="0"/>
                  <wp:docPr id="90" name="Picture 90" descr="click here for spreadsheet">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lick here for spreadsheet">
                            <a:hlinkClick r:id="rId148"/>
                          </pic:cNvPr>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At high temperatures, the carrier density equals the intrinsic carrier concentration, while at low temperatures the carrier density is dominated by the ionization of the donors.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temperature dependence is related to an activation energy by fitting the carrier density versus 1/</w:t>
            </w:r>
            <w:r w:rsidRPr="00F55E4C">
              <w:rPr>
                <w:rFonts w:ascii="Times New Roman" w:eastAsia="Times New Roman" w:hAnsi="Times New Roman" w:cs="Times New Roman"/>
                <w:i/>
                <w:iCs/>
                <w:sz w:val="24"/>
                <w:szCs w:val="24"/>
              </w:rPr>
              <w:t>T</w:t>
            </w:r>
            <w:r w:rsidRPr="00F55E4C">
              <w:rPr>
                <w:rFonts w:ascii="Times New Roman" w:eastAsia="Times New Roman" w:hAnsi="Times New Roman" w:cs="Times New Roman"/>
                <w:sz w:val="24"/>
                <w:szCs w:val="24"/>
              </w:rPr>
              <w:t xml:space="preserve"> on a semi-logarithmic scale to a straight line of the form </w:t>
            </w:r>
            <w:proofErr w:type="gramStart"/>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o</w:t>
            </w:r>
            <w:r w:rsidRPr="00F55E4C">
              <w:rPr>
                <w:rFonts w:ascii="Times New Roman" w:eastAsia="Times New Roman" w:hAnsi="Times New Roman" w:cs="Times New Roman"/>
                <w:sz w:val="24"/>
                <w:szCs w:val="24"/>
              </w:rPr>
              <w:t>(</w:t>
            </w:r>
            <w:proofErr w:type="gramEnd"/>
            <w:r w:rsidRPr="00F55E4C">
              <w:rPr>
                <w:rFonts w:ascii="Times New Roman" w:eastAsia="Times New Roman" w:hAnsi="Times New Roman" w:cs="Times New Roman"/>
                <w:i/>
                <w:iCs/>
                <w:sz w:val="24"/>
                <w:szCs w:val="24"/>
              </w:rPr>
              <w:t>T</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C</w:t>
            </w:r>
            <w:r w:rsidRPr="00F55E4C">
              <w:rPr>
                <w:rFonts w:ascii="Times New Roman" w:eastAsia="Times New Roman" w:hAnsi="Times New Roman" w:cs="Times New Roman"/>
                <w:sz w:val="24"/>
                <w:szCs w:val="24"/>
              </w:rPr>
              <w:t xml:space="preserve"> exp(-</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w:t>
            </w:r>
            <w:proofErr w:type="spellStart"/>
            <w:r w:rsidRPr="00F55E4C">
              <w:rPr>
                <w:rFonts w:ascii="Times New Roman" w:eastAsia="Times New Roman" w:hAnsi="Times New Roman" w:cs="Times New Roman"/>
                <w:i/>
                <w:iCs/>
                <w:sz w:val="24"/>
                <w:szCs w:val="24"/>
              </w:rPr>
              <w:t>kT</w:t>
            </w:r>
            <w:proofErr w:type="spellEnd"/>
            <w:r w:rsidRPr="00F55E4C">
              <w:rPr>
                <w:rFonts w:ascii="Times New Roman" w:eastAsia="Times New Roman" w:hAnsi="Times New Roman" w:cs="Times New Roman"/>
                <w:sz w:val="24"/>
                <w:szCs w:val="24"/>
              </w:rPr>
              <w:t xml:space="preserve">), where </w:t>
            </w:r>
            <w:r w:rsidRPr="00F55E4C">
              <w:rPr>
                <w:rFonts w:ascii="Times New Roman" w:eastAsia="Times New Roman" w:hAnsi="Times New Roman" w:cs="Times New Roman"/>
                <w:i/>
                <w:iCs/>
                <w:sz w:val="24"/>
                <w:szCs w:val="24"/>
              </w:rPr>
              <w:t>C</w:t>
            </w:r>
            <w:r w:rsidRPr="00F55E4C">
              <w:rPr>
                <w:rFonts w:ascii="Times New Roman" w:eastAsia="Times New Roman" w:hAnsi="Times New Roman" w:cs="Times New Roman"/>
                <w:sz w:val="24"/>
                <w:szCs w:val="24"/>
              </w:rPr>
              <w:t xml:space="preserve"> is a constant. At high temperatures this activation energy equals half the bandgap energy or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g</w:t>
            </w:r>
            <w:r w:rsidRPr="00F55E4C">
              <w:rPr>
                <w:rFonts w:ascii="Times New Roman" w:eastAsia="Times New Roman" w:hAnsi="Times New Roman" w:cs="Times New Roman"/>
                <w:sz w:val="24"/>
                <w:szCs w:val="24"/>
              </w:rPr>
              <w:t xml:space="preserve">/2.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temperature dependence at low temperatures is somewhat more complex as it depends on whether or not the material is compensated. Figure </w:t>
            </w:r>
            <w:hyperlink r:id="rId149" w:anchor="fig2_6_9" w:history="1">
              <w:r w:rsidRPr="00F55E4C">
                <w:rPr>
                  <w:rFonts w:ascii="Times New Roman" w:eastAsia="Times New Roman" w:hAnsi="Times New Roman" w:cs="Times New Roman"/>
                  <w:color w:val="0000FF"/>
                  <w:sz w:val="24"/>
                  <w:szCs w:val="24"/>
                  <w:u w:val="single"/>
                </w:rPr>
                <w:t>2.6.9</w:t>
              </w:r>
            </w:hyperlink>
            <w:r w:rsidRPr="00F55E4C">
              <w:rPr>
                <w:rFonts w:ascii="Times New Roman" w:eastAsia="Times New Roman" w:hAnsi="Times New Roman" w:cs="Times New Roman"/>
                <w:sz w:val="24"/>
                <w:szCs w:val="24"/>
              </w:rPr>
              <w:t xml:space="preserve"> was calculated for silicon containing both donors and acceptors. At 70 K the electron density is below the donor density but still larger than the acceptor density. Under such conditions the activation energy,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 equals half of the ionization energy of the donors or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d</w:t>
            </w:r>
            <w:r w:rsidRPr="00F55E4C">
              <w:rPr>
                <w:rFonts w:ascii="Times New Roman" w:eastAsia="Times New Roman" w:hAnsi="Times New Roman" w:cs="Times New Roman"/>
                <w:sz w:val="24"/>
                <w:szCs w:val="24"/>
              </w:rPr>
              <w:t xml:space="preserve">)/2. At lower temperatures where the electron density is lower than the acceptor density, the activation energy equals the ionization energy or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d</w:t>
            </w:r>
            <w:r w:rsidRPr="00F55E4C">
              <w:rPr>
                <w:rFonts w:ascii="Times New Roman" w:eastAsia="Times New Roman" w:hAnsi="Times New Roman" w:cs="Times New Roman"/>
                <w:sz w:val="24"/>
                <w:szCs w:val="24"/>
              </w:rPr>
              <w:t xml:space="preserve">. This behavior is explained by the fact that the Fermi energy in compensated material is fixed at the donor energy. The </w:t>
            </w:r>
            <w:proofErr w:type="gramStart"/>
            <w:r w:rsidRPr="00F55E4C">
              <w:rPr>
                <w:rFonts w:ascii="Times New Roman" w:eastAsia="Times New Roman" w:hAnsi="Times New Roman" w:cs="Times New Roman"/>
                <w:sz w:val="24"/>
                <w:szCs w:val="24"/>
              </w:rPr>
              <w:t>donors</w:t>
            </w:r>
            <w:proofErr w:type="gramEnd"/>
            <w:r w:rsidRPr="00F55E4C">
              <w:rPr>
                <w:rFonts w:ascii="Times New Roman" w:eastAsia="Times New Roman" w:hAnsi="Times New Roman" w:cs="Times New Roman"/>
                <w:sz w:val="24"/>
                <w:szCs w:val="24"/>
              </w:rPr>
              <w:t xml:space="preserve"> levels are always partially empty as electrons are removed from the donor atoms to fill the acceptor energy levels. If the acceptor density is smaller than the electron density – as is true for uncompensated material - the Fermi energy does change with temperature and the activation energy approaches half of the ionization energy. </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Lightly doped semiconductors suffer from freeze-out at relatively high temperature. Higher-doped semiconductors freeze-out at lower temperatures. Highly-doped semiconductors do not contain </w:t>
            </w:r>
            <w:proofErr w:type="gramStart"/>
            <w:r w:rsidRPr="00F55E4C">
              <w:rPr>
                <w:rFonts w:ascii="Times New Roman" w:eastAsia="Times New Roman" w:hAnsi="Times New Roman" w:cs="Times New Roman"/>
                <w:sz w:val="24"/>
                <w:szCs w:val="24"/>
              </w:rPr>
              <w:t>a single</w:t>
            </w:r>
            <w:proofErr w:type="gramEnd"/>
            <w:r w:rsidRPr="00F55E4C">
              <w:rPr>
                <w:rFonts w:ascii="Times New Roman" w:eastAsia="Times New Roman" w:hAnsi="Times New Roman" w:cs="Times New Roman"/>
                <w:sz w:val="24"/>
                <w:szCs w:val="24"/>
              </w:rPr>
              <w:t xml:space="preserve"> donor energy, but rather an impurity band </w:t>
            </w:r>
            <w:r w:rsidRPr="00F55E4C">
              <w:rPr>
                <w:rFonts w:ascii="Times New Roman" w:eastAsia="Times New Roman" w:hAnsi="Times New Roman" w:cs="Times New Roman"/>
                <w:sz w:val="24"/>
                <w:szCs w:val="24"/>
              </w:rPr>
              <w:lastRenderedPageBreak/>
              <w:t xml:space="preserve">which overlaps with the conduction or valence band. The overlap of the two bands results in free carriers even at zero Kelvin. Degenerately doping a semiconductor therefore eliminates freeze-out effects. </w:t>
            </w:r>
          </w:p>
        </w:tc>
      </w:tr>
    </w:tbl>
    <w:p w:rsidR="00F55E4C" w:rsidRPr="00F55E4C" w:rsidRDefault="00F55E4C" w:rsidP="00F55E4C">
      <w:pPr>
        <w:spacing w:before="100" w:beforeAutospacing="1" w:after="100" w:afterAutospacing="1" w:line="240" w:lineRule="auto"/>
        <w:outlineLvl w:val="3"/>
        <w:rPr>
          <w:rFonts w:ascii="Times New Roman" w:eastAsia="Times New Roman" w:hAnsi="Times New Roman" w:cs="Times New Roman"/>
          <w:b/>
          <w:bCs/>
          <w:sz w:val="24"/>
          <w:szCs w:val="24"/>
        </w:rPr>
      </w:pPr>
      <w:bookmarkStart w:id="24" w:name="2_6_4_4"/>
      <w:bookmarkEnd w:id="24"/>
      <w:r w:rsidRPr="00F55E4C">
        <w:rPr>
          <w:rFonts w:ascii="Times New Roman" w:eastAsia="Times New Roman" w:hAnsi="Times New Roman" w:cs="Times New Roman"/>
          <w:b/>
          <w:bCs/>
          <w:sz w:val="24"/>
          <w:szCs w:val="24"/>
        </w:rPr>
        <w:lastRenderedPageBreak/>
        <w:t>2.6.4.5 Temperature dependence of the carrier density in non-degenerate material</w:t>
      </w: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analysis of non-degenerate semiconductors can be further expanded to include carrier freeze-out in the presence of donors as well as acceptors. Equation (</w:t>
            </w:r>
            <w:hyperlink r:id="rId150" w:anchor="eq2_6_39" w:tgtFrame="top" w:history="1">
              <w:r w:rsidRPr="00F55E4C">
                <w:rPr>
                  <w:rFonts w:ascii="Times New Roman" w:eastAsia="Times New Roman" w:hAnsi="Times New Roman" w:cs="Times New Roman"/>
                  <w:color w:val="0000FF"/>
                  <w:sz w:val="24"/>
                  <w:szCs w:val="24"/>
                  <w:u w:val="single"/>
                </w:rPr>
                <w:t>2.6.39</w:t>
              </w:r>
            </w:hyperlink>
            <w:r w:rsidRPr="00F55E4C">
              <w:rPr>
                <w:rFonts w:ascii="Times New Roman" w:eastAsia="Times New Roman" w:hAnsi="Times New Roman" w:cs="Times New Roman"/>
                <w:sz w:val="24"/>
                <w:szCs w:val="24"/>
              </w:rPr>
              <w:t>) can be written as:</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87040" cy="624840"/>
                  <wp:effectExtent l="19050" t="0" r="3810" b="0"/>
                  <wp:docPr id="91" name="Picture 91" descr="http://ecee.colorado.edu/%7Ebart/book/book/chapter2/gif/eq2_6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cee.colorado.edu/%7Ebart/book/book/chapter2/gif/eq2_6_40.gif"/>
                          <pic:cNvPicPr>
                            <a:picLocks noChangeAspect="1" noChangeArrowheads="1"/>
                          </pic:cNvPicPr>
                        </pic:nvPicPr>
                        <pic:blipFill>
                          <a:blip r:embed="rId151" cstate="print"/>
                          <a:srcRect/>
                          <a:stretch>
                            <a:fillRect/>
                          </a:stretch>
                        </pic:blipFill>
                        <pic:spPr bwMode="auto">
                          <a:xfrm>
                            <a:off x="0" y="0"/>
                            <a:ext cx="2987040" cy="62484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(2.6.40)</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For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rPr>
              <w:t>-type material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i/>
                <w:iCs/>
                <w:sz w:val="24"/>
                <w:szCs w:val="24"/>
                <w:vertAlign w:val="subscript"/>
              </w:rPr>
              <w:t>d</w:t>
            </w:r>
            <w:r w:rsidRPr="00F55E4C">
              <w:rPr>
                <w:rFonts w:ascii="Times New Roman" w:eastAsia="Times New Roman" w:hAnsi="Times New Roman" w:cs="Times New Roman"/>
                <w:sz w:val="24"/>
                <w:szCs w:val="24"/>
              </w:rPr>
              <w:t xml:space="preserve"> &gt;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i/>
                <w:iCs/>
                <w:sz w:val="24"/>
                <w:szCs w:val="24"/>
                <w:vertAlign w:val="subscript"/>
              </w:rPr>
              <w:t>a</w:t>
            </w:r>
            <w:r w:rsidRPr="00F55E4C">
              <w:rPr>
                <w:rFonts w:ascii="Times New Roman" w:eastAsia="Times New Roman" w:hAnsi="Times New Roman" w:cs="Times New Roman"/>
                <w:sz w:val="24"/>
                <w:szCs w:val="24"/>
              </w:rPr>
              <w:t>), this equation can be simplified to:</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2520" cy="624840"/>
                  <wp:effectExtent l="19050" t="0" r="0" b="0"/>
                  <wp:docPr id="92" name="Picture 92" descr="http://ecee.colorado.edu/%7Ebart/book/book/chapter2/gif/eq2_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cee.colorado.edu/%7Ebart/book/book/chapter2/gif/eq2_6_41.gif"/>
                          <pic:cNvPicPr>
                            <a:picLocks noChangeAspect="1" noChangeArrowheads="1"/>
                          </pic:cNvPicPr>
                        </pic:nvPicPr>
                        <pic:blipFill>
                          <a:blip r:embed="rId152" cstate="print"/>
                          <a:srcRect/>
                          <a:stretch>
                            <a:fillRect/>
                          </a:stretch>
                        </pic:blipFill>
                        <pic:spPr bwMode="auto">
                          <a:xfrm>
                            <a:off x="0" y="0"/>
                            <a:ext cx="1112520" cy="62484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(2.6.41)</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where</w:t>
            </w:r>
            <w:proofErr w:type="gramEnd"/>
            <w:r w:rsidRPr="00F55E4C">
              <w:rPr>
                <w:rFonts w:ascii="Times New Roman" w:eastAsia="Times New Roman" w:hAnsi="Times New Roman" w:cs="Times New Roman"/>
                <w:sz w:val="24"/>
                <w:szCs w:val="24"/>
              </w:rPr>
              <w:t xml:space="preserve"> the hole density, </w:t>
            </w:r>
            <w:proofErr w:type="spellStart"/>
            <w:r w:rsidRPr="00F55E4C">
              <w:rPr>
                <w:rFonts w:ascii="Times New Roman" w:eastAsia="Times New Roman" w:hAnsi="Times New Roman" w:cs="Times New Roman"/>
                <w:i/>
                <w:iCs/>
                <w:sz w:val="24"/>
                <w:szCs w:val="24"/>
              </w:rPr>
              <w:t>p</w:t>
            </w:r>
            <w:r w:rsidRPr="00F55E4C">
              <w:rPr>
                <w:rFonts w:ascii="Times New Roman" w:eastAsia="Times New Roman" w:hAnsi="Times New Roman" w:cs="Times New Roman"/>
                <w:i/>
                <w:iCs/>
                <w:sz w:val="24"/>
                <w:szCs w:val="24"/>
                <w:vertAlign w:val="subscript"/>
              </w:rPr>
              <w:t>o</w:t>
            </w:r>
            <w:proofErr w:type="spellEnd"/>
            <w:r w:rsidRPr="00F55E4C">
              <w:rPr>
                <w:rFonts w:ascii="Times New Roman" w:eastAsia="Times New Roman" w:hAnsi="Times New Roman" w:cs="Times New Roman"/>
                <w:sz w:val="24"/>
                <w:szCs w:val="24"/>
              </w:rPr>
              <w:t xml:space="preserve">, has been ignored and the acceptors are assumed to be fully ionized since the Fermi energy is expected to be above the energy of even the deepest acceptors. The density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i/>
                <w:iCs/>
                <w:sz w:val="24"/>
                <w:szCs w:val="24"/>
                <w:vertAlign w:val="superscript"/>
              </w:rPr>
              <w:t>*</w:t>
            </w:r>
            <w:r w:rsidRPr="00F55E4C">
              <w:rPr>
                <w:rFonts w:ascii="Times New Roman" w:eastAsia="Times New Roman" w:hAnsi="Times New Roman" w:cs="Times New Roman"/>
                <w:sz w:val="24"/>
                <w:szCs w:val="24"/>
              </w:rPr>
              <w:t xml:space="preserve"> is given by:</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0" cy="411480"/>
                  <wp:effectExtent l="0" t="0" r="0" b="0"/>
                  <wp:docPr id="93" name="Picture 93" descr="http://ecee.colorado.edu/%7Ebart/book/book/chapter2/gif/eq2_6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cee.colorado.edu/%7Ebart/book/book/chapter2/gif/eq2_6_42.gif"/>
                          <pic:cNvPicPr>
                            <a:picLocks noChangeAspect="1" noChangeArrowheads="1"/>
                          </pic:cNvPicPr>
                        </pic:nvPicPr>
                        <pic:blipFill>
                          <a:blip r:embed="rId153" cstate="print"/>
                          <a:srcRect/>
                          <a:stretch>
                            <a:fillRect/>
                          </a:stretch>
                        </pic:blipFill>
                        <pic:spPr bwMode="auto">
                          <a:xfrm>
                            <a:off x="0" y="0"/>
                            <a:ext cx="1333500" cy="41148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(2.6.42)</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solution to the quadratic equation is:</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2280" cy="487680"/>
                  <wp:effectExtent l="19050" t="0" r="7620" b="0"/>
                  <wp:docPr id="94" name="Picture 94" descr="http://ecee.colorado.edu/%7Ebart/book/book/chapter2/gif/eq2_6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cee.colorado.edu/%7Ebart/book/book/chapter2/gif/eq2_6_43.gif"/>
                          <pic:cNvPicPr>
                            <a:picLocks noChangeAspect="1" noChangeArrowheads="1"/>
                          </pic:cNvPicPr>
                        </pic:nvPicPr>
                        <pic:blipFill>
                          <a:blip r:embed="rId154" cstate="print"/>
                          <a:srcRect/>
                          <a:stretch>
                            <a:fillRect/>
                          </a:stretch>
                        </pic:blipFill>
                        <pic:spPr bwMode="auto">
                          <a:xfrm>
                            <a:off x="0" y="0"/>
                            <a:ext cx="3002280" cy="48768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(2.6.43)</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0"/>
        <w:gridCol w:w="7200"/>
      </w:tblGrid>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Example 2.6c</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4H-SiC is doped with 2 x 10</w:t>
            </w:r>
            <w:r w:rsidRPr="00F55E4C">
              <w:rPr>
                <w:rFonts w:ascii="Times New Roman" w:eastAsia="Times New Roman" w:hAnsi="Times New Roman" w:cs="Times New Roman"/>
                <w:sz w:val="24"/>
                <w:szCs w:val="24"/>
                <w:vertAlign w:val="superscript"/>
              </w:rPr>
              <w:t>17</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nitrogen donor atoms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i/>
                <w:iCs/>
                <w:sz w:val="24"/>
                <w:szCs w:val="24"/>
                <w:vertAlign w:val="subscript"/>
              </w:rPr>
              <w:t>c</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i/>
                <w:iCs/>
                <w:sz w:val="24"/>
                <w:szCs w:val="24"/>
                <w:vertAlign w:val="subscript"/>
              </w:rPr>
              <w:t>d</w:t>
            </w:r>
            <w:r w:rsidRPr="00F55E4C">
              <w:rPr>
                <w:rFonts w:ascii="Times New Roman" w:eastAsia="Times New Roman" w:hAnsi="Times New Roman" w:cs="Times New Roman"/>
                <w:sz w:val="24"/>
                <w:szCs w:val="24"/>
              </w:rPr>
              <w:t xml:space="preserve"> = 90 meV). Use </w:t>
            </w:r>
            <w:proofErr w:type="spellStart"/>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i/>
                <w:iCs/>
                <w:sz w:val="24"/>
                <w:szCs w:val="24"/>
                <w:vertAlign w:val="subscript"/>
              </w:rPr>
              <w:t>c</w:t>
            </w:r>
            <w:proofErr w:type="spellEnd"/>
            <w:r w:rsidRPr="00F55E4C">
              <w:rPr>
                <w:rFonts w:ascii="Times New Roman" w:eastAsia="Times New Roman" w:hAnsi="Times New Roman" w:cs="Times New Roman"/>
                <w:sz w:val="24"/>
                <w:szCs w:val="24"/>
              </w:rPr>
              <w:t xml:space="preserve"> = 4 x 10</w:t>
            </w:r>
            <w:r w:rsidRPr="00F55E4C">
              <w:rPr>
                <w:rFonts w:ascii="Times New Roman" w:eastAsia="Times New Roman" w:hAnsi="Times New Roman" w:cs="Times New Roman"/>
                <w:sz w:val="24"/>
                <w:szCs w:val="24"/>
                <w:vertAlign w:val="superscript"/>
              </w:rPr>
              <w:t>20</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w:t>
            </w:r>
          </w:p>
          <w:p w:rsidR="00F55E4C" w:rsidRPr="00F55E4C" w:rsidRDefault="00F55E4C" w:rsidP="00F55E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Calculate the electron density at 300 K. </w:t>
            </w:r>
          </w:p>
          <w:p w:rsidR="00F55E4C" w:rsidRPr="00F55E4C" w:rsidRDefault="00F55E4C" w:rsidP="00F55E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Calculate the hole density at 300 K after adding 2 x 10</w:t>
            </w:r>
            <w:r w:rsidRPr="00F55E4C">
              <w:rPr>
                <w:rFonts w:ascii="Times New Roman" w:eastAsia="Times New Roman" w:hAnsi="Times New Roman" w:cs="Times New Roman"/>
                <w:sz w:val="24"/>
                <w:szCs w:val="24"/>
                <w:vertAlign w:val="superscript"/>
              </w:rPr>
              <w:t>18</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aluminum acceptor atoms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a</w:t>
            </w:r>
            <w:r w:rsidRPr="00F55E4C">
              <w:rPr>
                <w:rFonts w:ascii="Times New Roman" w:eastAsia="Times New Roman" w:hAnsi="Times New Roman" w:cs="Times New Roman"/>
                <w:sz w:val="24"/>
                <w:szCs w:val="24"/>
              </w:rPr>
              <w:t xml:space="preserve"> - </w:t>
            </w:r>
            <w:r w:rsidRPr="00F55E4C">
              <w:rPr>
                <w:rFonts w:ascii="Times New Roman" w:eastAsia="Times New Roman" w:hAnsi="Times New Roman" w:cs="Times New Roman"/>
                <w:i/>
                <w:iCs/>
                <w:sz w:val="24"/>
                <w:szCs w:val="24"/>
              </w:rPr>
              <w:t>E</w:t>
            </w:r>
            <w:r w:rsidRPr="00F55E4C">
              <w:rPr>
                <w:rFonts w:ascii="Times New Roman" w:eastAsia="Times New Roman" w:hAnsi="Times New Roman" w:cs="Times New Roman"/>
                <w:sz w:val="24"/>
                <w:szCs w:val="24"/>
                <w:vertAlign w:val="subscript"/>
              </w:rPr>
              <w:t>c</w:t>
            </w:r>
            <w:r w:rsidRPr="00F55E4C">
              <w:rPr>
                <w:rFonts w:ascii="Times New Roman" w:eastAsia="Times New Roman" w:hAnsi="Times New Roman" w:cs="Times New Roman"/>
                <w:sz w:val="24"/>
                <w:szCs w:val="24"/>
              </w:rPr>
              <w:t xml:space="preserve"> = 220 meV). Use </w:t>
            </w:r>
            <w:proofErr w:type="spellStart"/>
            <w:proofErr w:type="gramStart"/>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v</w:t>
            </w:r>
            <w:proofErr w:type="spellEnd"/>
            <w:proofErr w:type="gramEnd"/>
            <w:r w:rsidRPr="00F55E4C">
              <w:rPr>
                <w:rFonts w:ascii="Times New Roman" w:eastAsia="Times New Roman" w:hAnsi="Times New Roman" w:cs="Times New Roman"/>
                <w:sz w:val="24"/>
                <w:szCs w:val="24"/>
              </w:rPr>
              <w:t xml:space="preserve"> = 1.6 x 10</w:t>
            </w:r>
            <w:r w:rsidRPr="00F55E4C">
              <w:rPr>
                <w:rFonts w:ascii="Times New Roman" w:eastAsia="Times New Roman" w:hAnsi="Times New Roman" w:cs="Times New Roman"/>
                <w:sz w:val="24"/>
                <w:szCs w:val="24"/>
                <w:vertAlign w:val="superscript"/>
              </w:rPr>
              <w:t>20</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w:t>
            </w:r>
          </w:p>
        </w:tc>
      </w:tr>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Solution</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First we calculate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i/>
                <w:iCs/>
                <w:sz w:val="24"/>
                <w:szCs w:val="24"/>
                <w:vertAlign w:val="superscript"/>
              </w:rPr>
              <w:t>*</w:t>
            </w:r>
          </w:p>
          <w:p w:rsidR="00F55E4C" w:rsidRPr="00F55E4C" w:rsidRDefault="00F55E4C" w:rsidP="00F55E4C">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5560" cy="411480"/>
                  <wp:effectExtent l="0" t="0" r="0" b="0"/>
                  <wp:docPr id="95" name="Picture 95" descr="http://ecee.colorado.edu/%7Ebart/book/book/chapter2/gif/eq2x6c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cee.colorado.edu/%7Ebart/book/book/chapter2/gif/eq2x6c_1.gif"/>
                          <pic:cNvPicPr>
                            <a:picLocks noChangeAspect="1" noChangeArrowheads="1"/>
                          </pic:cNvPicPr>
                        </pic:nvPicPr>
                        <pic:blipFill>
                          <a:blip r:embed="rId155" cstate="print"/>
                          <a:srcRect/>
                          <a:stretch>
                            <a:fillRect/>
                          </a:stretch>
                        </pic:blipFill>
                        <pic:spPr bwMode="auto">
                          <a:xfrm>
                            <a:off x="0" y="0"/>
                            <a:ext cx="2575560" cy="41148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ind w:left="720"/>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The free electron density is then obtained from:</w:t>
            </w:r>
          </w:p>
          <w:p w:rsidR="00F55E4C" w:rsidRPr="00F55E4C" w:rsidRDefault="00F55E4C" w:rsidP="00F55E4C">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64180" cy="480060"/>
                  <wp:effectExtent l="19050" t="0" r="0" b="0"/>
                  <wp:docPr id="96" name="Picture 96" descr="http://ecee.colorado.edu/%7Ebart/book/book/chapter2/gif/eq2x6c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cee.colorado.edu/%7Ebart/book/book/chapter2/gif/eq2x6c_2.gif"/>
                          <pic:cNvPicPr>
                            <a:picLocks noChangeAspect="1" noChangeArrowheads="1"/>
                          </pic:cNvPicPr>
                        </pic:nvPicPr>
                        <pic:blipFill>
                          <a:blip r:embed="rId156" cstate="print"/>
                          <a:srcRect/>
                          <a:stretch>
                            <a:fillRect/>
                          </a:stretch>
                        </pic:blipFill>
                        <pic:spPr bwMode="auto">
                          <a:xfrm>
                            <a:off x="0" y="0"/>
                            <a:ext cx="2964180" cy="48006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ind w:left="720"/>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As a result 21.5 % of the donors are ionized</w:t>
            </w:r>
          </w:p>
          <w:p w:rsidR="00F55E4C" w:rsidRPr="00F55E4C" w:rsidRDefault="00F55E4C" w:rsidP="00F55E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Since we are now dealing with p-type material we have to recalculate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perscript"/>
              </w:rPr>
              <w:t>*</w:t>
            </w:r>
          </w:p>
          <w:p w:rsidR="00F55E4C" w:rsidRPr="00F55E4C" w:rsidRDefault="00F55E4C" w:rsidP="00F55E4C">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37460" cy="419100"/>
                  <wp:effectExtent l="0" t="0" r="0" b="0"/>
                  <wp:docPr id="97" name="Picture 97" descr="http://ecee.colorado.edu/%7Ebart/book/book/chapter2/gif/eq2x6c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cee.colorado.edu/%7Ebart/book/book/chapter2/gif/eq2x6c_3.gif"/>
                          <pic:cNvPicPr>
                            <a:picLocks noChangeAspect="1" noChangeArrowheads="1"/>
                          </pic:cNvPicPr>
                        </pic:nvPicPr>
                        <pic:blipFill>
                          <a:blip r:embed="rId157" cstate="print"/>
                          <a:srcRect/>
                          <a:stretch>
                            <a:fillRect/>
                          </a:stretch>
                        </pic:blipFill>
                        <pic:spPr bwMode="auto">
                          <a:xfrm>
                            <a:off x="0" y="0"/>
                            <a:ext cx="2537460" cy="41910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where</w:t>
            </w:r>
            <w:proofErr w:type="gramEnd"/>
            <w:r w:rsidRPr="00F55E4C">
              <w:rPr>
                <w:rFonts w:ascii="Times New Roman" w:eastAsia="Times New Roman" w:hAnsi="Times New Roman" w:cs="Times New Roman"/>
                <w:sz w:val="24"/>
                <w:szCs w:val="24"/>
              </w:rPr>
              <w:t xml:space="preserve"> the factor 4 is due to the doubly degenerate valence band. The free hole density is then obtained from:</w:t>
            </w:r>
          </w:p>
          <w:p w:rsidR="00F55E4C" w:rsidRPr="00F55E4C" w:rsidRDefault="00F55E4C" w:rsidP="00F55E4C">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85160" cy="655320"/>
                  <wp:effectExtent l="0" t="0" r="0" b="0"/>
                  <wp:docPr id="98" name="Picture 98" descr="http://ecee.colorado.edu/%7Ebart/book/book/chapter2/gif/eq2x6c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cee.colorado.edu/%7Ebart/book/book/chapter2/gif/eq2x6c_4.gif"/>
                          <pic:cNvPicPr>
                            <a:picLocks noChangeAspect="1" noChangeArrowheads="1"/>
                          </pic:cNvPicPr>
                        </pic:nvPicPr>
                        <pic:blipFill>
                          <a:blip r:embed="rId158" cstate="print"/>
                          <a:srcRect/>
                          <a:stretch>
                            <a:fillRect/>
                          </a:stretch>
                        </pic:blipFill>
                        <pic:spPr bwMode="auto">
                          <a:xfrm>
                            <a:off x="0" y="0"/>
                            <a:ext cx="3185160" cy="65532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which</w:t>
            </w:r>
            <w:proofErr w:type="gramEnd"/>
            <w:r w:rsidRPr="00F55E4C">
              <w:rPr>
                <w:rFonts w:ascii="Times New Roman" w:eastAsia="Times New Roman" w:hAnsi="Times New Roman" w:cs="Times New Roman"/>
                <w:sz w:val="24"/>
                <w:szCs w:val="24"/>
              </w:rPr>
              <w:t xml:space="preserve"> is identical to (2.6.42) except that the donor and acceptor densities have been exchanged. Only 2.76 % of the acceptors are ionized while all donors are ionized.</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bookmarkStart w:id="25" w:name="2_6_5"/>
      <w:bookmarkEnd w:id="25"/>
    </w:p>
    <w:tbl>
      <w:tblPr>
        <w:tblW w:w="8400" w:type="dxa"/>
        <w:tblCellSpacing w:w="0" w:type="dxa"/>
        <w:tblCellMar>
          <w:top w:w="15" w:type="dxa"/>
          <w:left w:w="15" w:type="dxa"/>
          <w:bottom w:w="15" w:type="dxa"/>
          <w:right w:w="15" w:type="dxa"/>
        </w:tblCellMar>
        <w:tblLook w:val="04A0"/>
      </w:tblPr>
      <w:tblGrid>
        <w:gridCol w:w="7117"/>
        <w:gridCol w:w="1283"/>
      </w:tblGrid>
      <w:tr w:rsidR="00F55E4C" w:rsidRPr="00F55E4C" w:rsidTr="00F55E4C">
        <w:trPr>
          <w:tblCellSpacing w:w="0" w:type="dxa"/>
        </w:trPr>
        <w:tc>
          <w:tcPr>
            <w:tcW w:w="8160" w:type="dxa"/>
            <w:vAlign w:val="center"/>
            <w:hideMark/>
          </w:tcPr>
          <w:p w:rsidR="00F55E4C" w:rsidRPr="00F55E4C" w:rsidRDefault="00F55E4C" w:rsidP="00F55E4C">
            <w:pPr>
              <w:spacing w:before="100" w:beforeAutospacing="1" w:after="100" w:afterAutospacing="1" w:line="240" w:lineRule="auto"/>
              <w:outlineLvl w:val="2"/>
              <w:rPr>
                <w:rFonts w:ascii="Times New Roman" w:eastAsia="Times New Roman" w:hAnsi="Times New Roman" w:cs="Times New Roman"/>
                <w:b/>
                <w:bCs/>
                <w:sz w:val="27"/>
                <w:szCs w:val="27"/>
              </w:rPr>
            </w:pPr>
            <w:r w:rsidRPr="00F55E4C">
              <w:rPr>
                <w:rFonts w:ascii="Times New Roman" w:eastAsia="Times New Roman" w:hAnsi="Times New Roman" w:cs="Times New Roman"/>
                <w:b/>
                <w:bCs/>
                <w:sz w:val="27"/>
                <w:szCs w:val="27"/>
              </w:rPr>
              <w:t>2.6.5. Non-equilibrium carrier densities</w:t>
            </w:r>
          </w:p>
        </w:tc>
        <w:tc>
          <w:tcPr>
            <w:tcW w:w="144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381000"/>
                  <wp:effectExtent l="0" t="0" r="0" b="0"/>
                  <wp:docPr id="99" name="Picture 99"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100" name="Picture 100"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28600" cy="381000"/>
                  <wp:effectExtent l="19050" t="0" r="0" b="0"/>
                  <wp:docPr id="101" name="Picture 101" descr="Next Subsection">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ext Subsection">
                            <a:hlinkClick r:id="rId159"/>
                          </pic:cNvPr>
                          <pic:cNvPicPr>
                            <a:picLocks noChangeAspect="1" noChangeArrowheads="1"/>
                          </pic:cNvPicPr>
                        </pic:nvPicPr>
                        <pic:blipFill>
                          <a:blip r:embed="rId13" cstate="print"/>
                          <a:srcRect/>
                          <a:stretch>
                            <a:fillRect/>
                          </a:stretch>
                        </pic:blipFill>
                        <pic:spPr bwMode="auto">
                          <a:xfrm>
                            <a:off x="0" y="0"/>
                            <a:ext cx="2286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102" name="Picture 102"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90500" cy="381000"/>
                  <wp:effectExtent l="0" t="0" r="0" b="0"/>
                  <wp:docPr id="103" name="Picture 103" descr="http://ecee.colorado.edu/%7Ebart/book/book/graphics/no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cee.colorado.edu/%7Ebart/book/book/graphics/noback.gif"/>
                          <pic:cNvPicPr>
                            <a:picLocks noChangeAspect="1" noChangeArrowheads="1"/>
                          </pic:cNvPicPr>
                        </pic:nvPicPr>
                        <pic:blipFill>
                          <a:blip r:embed="rId11"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Up until now, we have only considered the thermal equilibrium carrier densities, </w:t>
            </w:r>
            <w:r w:rsidRPr="00F55E4C">
              <w:rPr>
                <w:rFonts w:ascii="Times New Roman" w:eastAsia="Times New Roman" w:hAnsi="Times New Roman" w:cs="Times New Roman"/>
                <w:i/>
                <w:iCs/>
                <w:sz w:val="24"/>
                <w:szCs w:val="24"/>
              </w:rPr>
              <w:t>n</w:t>
            </w:r>
            <w:r w:rsidRPr="00F55E4C">
              <w:rPr>
                <w:rFonts w:ascii="Times New Roman" w:eastAsia="Times New Roman" w:hAnsi="Times New Roman" w:cs="Times New Roman"/>
                <w:sz w:val="24"/>
                <w:szCs w:val="24"/>
                <w:vertAlign w:val="subscript"/>
              </w:rPr>
              <w:t>o</w:t>
            </w:r>
            <w:r w:rsidRPr="00F55E4C">
              <w:rPr>
                <w:rFonts w:ascii="Times New Roman" w:eastAsia="Times New Roman" w:hAnsi="Times New Roman" w:cs="Times New Roman"/>
                <w:sz w:val="24"/>
                <w:szCs w:val="24"/>
              </w:rPr>
              <w:t xml:space="preserve"> and </w:t>
            </w:r>
            <w:proofErr w:type="spellStart"/>
            <w:r w:rsidRPr="00F55E4C">
              <w:rPr>
                <w:rFonts w:ascii="Times New Roman" w:eastAsia="Times New Roman" w:hAnsi="Times New Roman" w:cs="Times New Roman"/>
                <w:i/>
                <w:iCs/>
                <w:sz w:val="24"/>
                <w:szCs w:val="24"/>
              </w:rPr>
              <w:t>p</w:t>
            </w:r>
            <w:r w:rsidRPr="00F55E4C">
              <w:rPr>
                <w:rFonts w:ascii="Times New Roman" w:eastAsia="Times New Roman" w:hAnsi="Times New Roman" w:cs="Times New Roman"/>
                <w:sz w:val="24"/>
                <w:szCs w:val="24"/>
                <w:vertAlign w:val="subscript"/>
              </w:rPr>
              <w:t>o</w:t>
            </w:r>
            <w:proofErr w:type="spellEnd"/>
            <w:r w:rsidRPr="00F55E4C">
              <w:rPr>
                <w:rFonts w:ascii="Times New Roman" w:eastAsia="Times New Roman" w:hAnsi="Times New Roman" w:cs="Times New Roman"/>
                <w:sz w:val="24"/>
                <w:szCs w:val="24"/>
              </w:rPr>
              <w:t>. However most devices of interest are not in thermal equilibrium. Keep in mind that a constant ambient constant temperature is not a sufficient condition for thermal equilibrium. In fact, applying a non-zero voltage to a device or illuminating it with light will cause a non-equilibrium condition, even if the temperature is constant.</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To describe a system that is not in thermal equilibrium we assume that each of the carrier distributions is still in equilibrium with itself. Such assumption is justified on the basis that electrons readily interact with each other and interact with holes only on a much longer time scale. As a result the electron density can still be calculated using the Fermi-Dirac distribution function, but with a different value for the Fermi energy. The total carrier density for a non-degenerate semiconductor is then described by:</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403860"/>
                  <wp:effectExtent l="19050" t="0" r="0" b="0"/>
                  <wp:docPr id="104" name="Picture 104" descr="http://ecee.colorado.edu/%7Ebart/book/book/chapter2/gif/eq2_6_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cee.colorado.edu/%7Ebart/book/book/chapter2/gif/eq2_6_44.gif"/>
                          <pic:cNvPicPr>
                            <a:picLocks noChangeAspect="1" noChangeArrowheads="1"/>
                          </pic:cNvPicPr>
                        </pic:nvPicPr>
                        <pic:blipFill>
                          <a:blip r:embed="rId160" cstate="print"/>
                          <a:srcRect/>
                          <a:stretch>
                            <a:fillRect/>
                          </a:stretch>
                        </pic:blipFill>
                        <pic:spPr bwMode="auto">
                          <a:xfrm>
                            <a:off x="0" y="0"/>
                            <a:ext cx="1905000" cy="40386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(2.6.44)</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Where </w:t>
            </w:r>
            <w:r w:rsidRPr="00F55E4C">
              <w:rPr>
                <w:rFonts w:ascii="Symbol" w:eastAsia="Times New Roman" w:hAnsi="Symbol" w:cs="Times New Roman"/>
                <w:sz w:val="24"/>
                <w:szCs w:val="24"/>
              </w:rPr>
              <w:t></w:t>
            </w:r>
            <w:r w:rsidRPr="00F55E4C">
              <w:rPr>
                <w:rFonts w:ascii="Times New Roman" w:eastAsia="Times New Roman" w:hAnsi="Times New Roman" w:cs="Times New Roman"/>
                <w:sz w:val="24"/>
                <w:szCs w:val="24"/>
                <w:vertAlign w:val="subscript"/>
              </w:rPr>
              <w:t>n</w:t>
            </w:r>
            <w:r w:rsidRPr="00F55E4C">
              <w:rPr>
                <w:rFonts w:ascii="Times New Roman" w:eastAsia="Times New Roman" w:hAnsi="Times New Roman" w:cs="Times New Roman"/>
                <w:sz w:val="24"/>
                <w:szCs w:val="24"/>
              </w:rPr>
              <w:t xml:space="preserve"> is the </w:t>
            </w:r>
            <w:r w:rsidRPr="00F55E4C">
              <w:rPr>
                <w:rFonts w:ascii="Times New Roman" w:eastAsia="Times New Roman" w:hAnsi="Times New Roman" w:cs="Times New Roman"/>
                <w:i/>
                <w:iCs/>
                <w:sz w:val="24"/>
                <w:szCs w:val="24"/>
              </w:rPr>
              <w:t>excess electron density</w:t>
            </w:r>
            <w:r w:rsidRPr="00F55E4C">
              <w:rPr>
                <w:rFonts w:ascii="Times New Roman" w:eastAsia="Times New Roman" w:hAnsi="Times New Roman" w:cs="Times New Roman"/>
                <w:sz w:val="24"/>
                <w:szCs w:val="24"/>
              </w:rPr>
              <w:t xml:space="preserve"> and </w:t>
            </w:r>
            <w:r w:rsidRPr="00F55E4C">
              <w:rPr>
                <w:rFonts w:ascii="Times New Roman" w:eastAsia="Times New Roman" w:hAnsi="Times New Roman" w:cs="Times New Roman"/>
                <w:i/>
                <w:iCs/>
                <w:sz w:val="24"/>
                <w:szCs w:val="24"/>
              </w:rPr>
              <w:t>F</w:t>
            </w:r>
            <w:r w:rsidRPr="00F55E4C">
              <w:rPr>
                <w:rFonts w:ascii="Times New Roman" w:eastAsia="Times New Roman" w:hAnsi="Times New Roman" w:cs="Times New Roman"/>
                <w:sz w:val="24"/>
                <w:szCs w:val="24"/>
                <w:vertAlign w:val="subscript"/>
              </w:rPr>
              <w:t>n</w:t>
            </w:r>
            <w:r w:rsidRPr="00F55E4C">
              <w:rPr>
                <w:rFonts w:ascii="Times New Roman" w:eastAsia="Times New Roman" w:hAnsi="Times New Roman" w:cs="Times New Roman"/>
                <w:sz w:val="24"/>
                <w:szCs w:val="24"/>
              </w:rPr>
              <w:t xml:space="preserve"> is the </w:t>
            </w:r>
            <w:r w:rsidRPr="00F55E4C">
              <w:rPr>
                <w:rFonts w:ascii="Times New Roman" w:eastAsia="Times New Roman" w:hAnsi="Times New Roman" w:cs="Times New Roman"/>
                <w:i/>
                <w:iCs/>
                <w:sz w:val="24"/>
                <w:szCs w:val="24"/>
              </w:rPr>
              <w:t>quasi-Fermi energy</w:t>
            </w:r>
            <w:r w:rsidRPr="00F55E4C">
              <w:rPr>
                <w:rFonts w:ascii="Times New Roman" w:eastAsia="Times New Roman" w:hAnsi="Times New Roman" w:cs="Times New Roman"/>
                <w:sz w:val="24"/>
                <w:szCs w:val="24"/>
              </w:rPr>
              <w:t xml:space="preserve"> for the electrons. Similarly, the hole density can be expressed as:</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CellMar>
          <w:top w:w="15" w:type="dxa"/>
          <w:left w:w="15" w:type="dxa"/>
          <w:bottom w:w="15" w:type="dxa"/>
          <w:right w:w="15" w:type="dxa"/>
        </w:tblCellMar>
        <w:tblLook w:val="04A0"/>
      </w:tblPr>
      <w:tblGrid>
        <w:gridCol w:w="7200"/>
        <w:gridCol w:w="1200"/>
      </w:tblGrid>
      <w:tr w:rsidR="00F55E4C" w:rsidRPr="00F55E4C" w:rsidTr="00F55E4C">
        <w:trPr>
          <w:tblCellSpacing w:w="0" w:type="dxa"/>
        </w:trPr>
        <w:tc>
          <w:tcPr>
            <w:tcW w:w="0" w:type="auto"/>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73580" cy="411480"/>
                  <wp:effectExtent l="19050" t="0" r="0" b="0"/>
                  <wp:docPr id="105" name="Picture 105" descr="http://ecee.colorado.edu/%7Ebart/book/book/chapter2/gif/eq2_6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ecee.colorado.edu/%7Ebart/book/book/chapter2/gif/eq2_6_45.gif"/>
                          <pic:cNvPicPr>
                            <a:picLocks noChangeAspect="1" noChangeArrowheads="1"/>
                          </pic:cNvPicPr>
                        </pic:nvPicPr>
                        <pic:blipFill>
                          <a:blip r:embed="rId161" cstate="print"/>
                          <a:srcRect/>
                          <a:stretch>
                            <a:fillRect/>
                          </a:stretch>
                        </pic:blipFill>
                        <pic:spPr bwMode="auto">
                          <a:xfrm>
                            <a:off x="0" y="0"/>
                            <a:ext cx="1973580" cy="411480"/>
                          </a:xfrm>
                          <a:prstGeom prst="rect">
                            <a:avLst/>
                          </a:prstGeom>
                          <a:noFill/>
                          <a:ln w="9525">
                            <a:noFill/>
                            <a:miter lim="800000"/>
                            <a:headEnd/>
                            <a:tailEnd/>
                          </a:ln>
                        </pic:spPr>
                      </pic:pic>
                    </a:graphicData>
                  </a:graphic>
                </wp:inline>
              </w:drawing>
            </w:r>
          </w:p>
        </w:tc>
        <w:tc>
          <w:tcPr>
            <w:tcW w:w="1200" w:type="dxa"/>
            <w:vAlign w:val="center"/>
            <w:hideMark/>
          </w:tcPr>
          <w:p w:rsidR="00F55E4C" w:rsidRPr="00F55E4C" w:rsidRDefault="00F55E4C" w:rsidP="00F55E4C">
            <w:pPr>
              <w:spacing w:after="0" w:line="240" w:lineRule="auto"/>
              <w:jc w:val="center"/>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(2.6.45)</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8400"/>
      </w:tblGrid>
      <w:tr w:rsidR="00F55E4C" w:rsidRPr="00F55E4C" w:rsidTr="00F55E4C">
        <w:trPr>
          <w:tblCellSpacing w:w="15" w:type="dxa"/>
        </w:trPr>
        <w:tc>
          <w:tcPr>
            <w:tcW w:w="0" w:type="auto"/>
            <w:hideMark/>
          </w:tcPr>
          <w:p w:rsid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lastRenderedPageBreak/>
              <w:t xml:space="preserve">Where </w:t>
            </w:r>
            <w:r w:rsidRPr="00F55E4C">
              <w:rPr>
                <w:rFonts w:ascii="Symbol" w:eastAsia="Times New Roman" w:hAnsi="Symbol" w:cs="Times New Roman"/>
                <w:sz w:val="24"/>
                <w:szCs w:val="24"/>
              </w:rPr>
              <w:t></w:t>
            </w:r>
            <w:r w:rsidRPr="00F55E4C">
              <w:rPr>
                <w:rFonts w:ascii="Times New Roman" w:eastAsia="Times New Roman" w:hAnsi="Times New Roman" w:cs="Times New Roman"/>
                <w:i/>
                <w:iCs/>
                <w:sz w:val="24"/>
                <w:szCs w:val="24"/>
              </w:rPr>
              <w:t>p</w:t>
            </w:r>
            <w:r w:rsidRPr="00F55E4C">
              <w:rPr>
                <w:rFonts w:ascii="Times New Roman" w:eastAsia="Times New Roman" w:hAnsi="Times New Roman" w:cs="Times New Roman"/>
                <w:sz w:val="24"/>
                <w:szCs w:val="24"/>
              </w:rPr>
              <w:t xml:space="preserve"> is the </w:t>
            </w:r>
            <w:r w:rsidRPr="00F55E4C">
              <w:rPr>
                <w:rFonts w:ascii="Times New Roman" w:eastAsia="Times New Roman" w:hAnsi="Times New Roman" w:cs="Times New Roman"/>
                <w:i/>
                <w:iCs/>
                <w:sz w:val="24"/>
                <w:szCs w:val="24"/>
              </w:rPr>
              <w:t xml:space="preserve">excess </w:t>
            </w:r>
            <w:proofErr w:type="gramStart"/>
            <w:r w:rsidRPr="00F55E4C">
              <w:rPr>
                <w:rFonts w:ascii="Times New Roman" w:eastAsia="Times New Roman" w:hAnsi="Times New Roman" w:cs="Times New Roman"/>
                <w:i/>
                <w:iCs/>
                <w:sz w:val="24"/>
                <w:szCs w:val="24"/>
              </w:rPr>
              <w:t>hole</w:t>
            </w:r>
            <w:proofErr w:type="gramEnd"/>
            <w:r w:rsidRPr="00F55E4C">
              <w:rPr>
                <w:rFonts w:ascii="Times New Roman" w:eastAsia="Times New Roman" w:hAnsi="Times New Roman" w:cs="Times New Roman"/>
                <w:i/>
                <w:iCs/>
                <w:sz w:val="24"/>
                <w:szCs w:val="24"/>
              </w:rPr>
              <w:t xml:space="preserve"> density</w:t>
            </w:r>
            <w:r w:rsidRPr="00F55E4C">
              <w:rPr>
                <w:rFonts w:ascii="Times New Roman" w:eastAsia="Times New Roman" w:hAnsi="Times New Roman" w:cs="Times New Roman"/>
                <w:sz w:val="24"/>
                <w:szCs w:val="24"/>
              </w:rPr>
              <w:t xml:space="preserve"> and </w:t>
            </w:r>
            <w:proofErr w:type="spellStart"/>
            <w:r w:rsidRPr="00F55E4C">
              <w:rPr>
                <w:rFonts w:ascii="Times New Roman" w:eastAsia="Times New Roman" w:hAnsi="Times New Roman" w:cs="Times New Roman"/>
                <w:i/>
                <w:iCs/>
                <w:sz w:val="24"/>
                <w:szCs w:val="24"/>
              </w:rPr>
              <w:t>F</w:t>
            </w:r>
            <w:r w:rsidRPr="00F55E4C">
              <w:rPr>
                <w:rFonts w:ascii="Times New Roman" w:eastAsia="Times New Roman" w:hAnsi="Times New Roman" w:cs="Times New Roman"/>
                <w:sz w:val="24"/>
                <w:szCs w:val="24"/>
                <w:vertAlign w:val="subscript"/>
              </w:rPr>
              <w:t>p</w:t>
            </w:r>
            <w:proofErr w:type="spellEnd"/>
            <w:r w:rsidRPr="00F55E4C">
              <w:rPr>
                <w:rFonts w:ascii="Times New Roman" w:eastAsia="Times New Roman" w:hAnsi="Times New Roman" w:cs="Times New Roman"/>
                <w:sz w:val="24"/>
                <w:szCs w:val="24"/>
              </w:rPr>
              <w:t xml:space="preserve"> is the </w:t>
            </w:r>
            <w:r w:rsidRPr="00F55E4C">
              <w:rPr>
                <w:rFonts w:ascii="Times New Roman" w:eastAsia="Times New Roman" w:hAnsi="Times New Roman" w:cs="Times New Roman"/>
                <w:i/>
                <w:iCs/>
                <w:sz w:val="24"/>
                <w:szCs w:val="24"/>
              </w:rPr>
              <w:t>quasi-Fermi energy</w:t>
            </w:r>
            <w:r w:rsidRPr="00F55E4C">
              <w:rPr>
                <w:rFonts w:ascii="Times New Roman" w:eastAsia="Times New Roman" w:hAnsi="Times New Roman" w:cs="Times New Roman"/>
                <w:sz w:val="24"/>
                <w:szCs w:val="24"/>
              </w:rPr>
              <w:t xml:space="preserve"> for the holes.</w:t>
            </w:r>
          </w:p>
          <w:p w:rsidR="004979CE" w:rsidRPr="00F55E4C" w:rsidRDefault="004979CE" w:rsidP="00F55E4C">
            <w:pPr>
              <w:spacing w:before="100" w:beforeAutospacing="1" w:after="100" w:afterAutospacing="1" w:line="240" w:lineRule="auto"/>
              <w:rPr>
                <w:rFonts w:ascii="Times New Roman" w:eastAsia="Times New Roman" w:hAnsi="Times New Roman" w:cs="Times New Roman"/>
                <w:sz w:val="24"/>
                <w:szCs w:val="24"/>
              </w:rPr>
            </w:pP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0"/>
        <w:gridCol w:w="7200"/>
      </w:tblGrid>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Example 2.7</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A piece of germanium doped with 10</w:t>
            </w:r>
            <w:r w:rsidRPr="00F55E4C">
              <w:rPr>
                <w:rFonts w:ascii="Times New Roman" w:eastAsia="Times New Roman" w:hAnsi="Times New Roman" w:cs="Times New Roman"/>
                <w:sz w:val="24"/>
                <w:szCs w:val="24"/>
                <w:vertAlign w:val="superscript"/>
              </w:rPr>
              <w:t>16</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shallow donors is illuminated with light generating 10</w:t>
            </w:r>
            <w:r w:rsidRPr="00F55E4C">
              <w:rPr>
                <w:rFonts w:ascii="Times New Roman" w:eastAsia="Times New Roman" w:hAnsi="Times New Roman" w:cs="Times New Roman"/>
                <w:sz w:val="24"/>
                <w:szCs w:val="24"/>
                <w:vertAlign w:val="superscript"/>
              </w:rPr>
              <w:t>15</w:t>
            </w:r>
            <w:r w:rsidRPr="00F55E4C">
              <w:rPr>
                <w:rFonts w:ascii="Times New Roman" w:eastAsia="Times New Roman" w:hAnsi="Times New Roman" w:cs="Times New Roman"/>
                <w:sz w:val="24"/>
                <w:szCs w:val="24"/>
              </w:rPr>
              <w:t xml:space="preserve"> cm</w:t>
            </w:r>
            <w:r w:rsidRPr="00F55E4C">
              <w:rPr>
                <w:rFonts w:ascii="Times New Roman" w:eastAsia="Times New Roman" w:hAnsi="Times New Roman" w:cs="Times New Roman"/>
                <w:sz w:val="24"/>
                <w:szCs w:val="24"/>
                <w:vertAlign w:val="superscript"/>
              </w:rPr>
              <w:t>-3</w:t>
            </w:r>
            <w:r w:rsidRPr="00F55E4C">
              <w:rPr>
                <w:rFonts w:ascii="Times New Roman" w:eastAsia="Times New Roman" w:hAnsi="Times New Roman" w:cs="Times New Roman"/>
                <w:sz w:val="24"/>
                <w:szCs w:val="24"/>
              </w:rPr>
              <w:t xml:space="preserve"> excess electrons and holes. Calculate the quasi-Fermi energies relative to the intrinsic energy and compare it to the Fermi energy in the absence of illumination.</w:t>
            </w:r>
          </w:p>
        </w:tc>
      </w:tr>
      <w:tr w:rsidR="00F55E4C" w:rsidRPr="00F55E4C" w:rsidTr="00F55E4C">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after="0"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Solution</w:t>
            </w:r>
          </w:p>
        </w:tc>
        <w:tc>
          <w:tcPr>
            <w:tcW w:w="0" w:type="auto"/>
            <w:tcBorders>
              <w:top w:val="outset" w:sz="6" w:space="0" w:color="auto"/>
              <w:left w:val="outset" w:sz="6" w:space="0" w:color="auto"/>
              <w:bottom w:val="outset" w:sz="6" w:space="0" w:color="auto"/>
              <w:right w:val="outset" w:sz="6" w:space="0" w:color="auto"/>
            </w:tcBorders>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 xml:space="preserve">The carrier densities when illuminating the semiconductor are: </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97480" cy="274320"/>
                  <wp:effectExtent l="19050" t="0" r="7620" b="0"/>
                  <wp:docPr id="106" name="Picture 106" descr="http://ecee.colorado.edu/%7Ebart/book/book/chapter2/gif/eq2x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cee.colorado.edu/%7Ebart/book/book/chapter2/gif/eq2x7_1.gif"/>
                          <pic:cNvPicPr>
                            <a:picLocks noChangeAspect="1" noChangeArrowheads="1"/>
                          </pic:cNvPicPr>
                        </pic:nvPicPr>
                        <pic:blipFill>
                          <a:blip r:embed="rId162" cstate="print"/>
                          <a:srcRect/>
                          <a:stretch>
                            <a:fillRect/>
                          </a:stretch>
                        </pic:blipFill>
                        <pic:spPr bwMode="auto">
                          <a:xfrm>
                            <a:off x="0" y="0"/>
                            <a:ext cx="2697480" cy="27432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7820" cy="274320"/>
                  <wp:effectExtent l="19050" t="0" r="0" b="0"/>
                  <wp:docPr id="107" name="Picture 107" descr="http://ecee.colorado.edu/%7Ebart/book/book/chapter2/gif/eq2x7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ecee.colorado.edu/%7Ebart/book/book/chapter2/gif/eq2x7_2.gif"/>
                          <pic:cNvPicPr>
                            <a:picLocks noChangeAspect="1" noChangeArrowheads="1"/>
                          </pic:cNvPicPr>
                        </pic:nvPicPr>
                        <pic:blipFill>
                          <a:blip r:embed="rId163" cstate="print"/>
                          <a:srcRect/>
                          <a:stretch>
                            <a:fillRect/>
                          </a:stretch>
                        </pic:blipFill>
                        <pic:spPr bwMode="auto">
                          <a:xfrm>
                            <a:off x="0" y="0"/>
                            <a:ext cx="1607820" cy="27432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and the quasi-Fermi energies are:</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14700" cy="480060"/>
                  <wp:effectExtent l="19050" t="0" r="0" b="0"/>
                  <wp:docPr id="108" name="Picture 108" descr="http://ecee.colorado.edu/%7Ebart/book/book/chapter2/gif/eq2x7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ecee.colorado.edu/%7Ebart/book/book/chapter2/gif/eq2x7_3.gif"/>
                          <pic:cNvPicPr>
                            <a:picLocks noChangeAspect="1" noChangeArrowheads="1"/>
                          </pic:cNvPicPr>
                        </pic:nvPicPr>
                        <pic:blipFill>
                          <a:blip r:embed="rId164" cstate="print"/>
                          <a:srcRect/>
                          <a:stretch>
                            <a:fillRect/>
                          </a:stretch>
                        </pic:blipFill>
                        <pic:spPr bwMode="auto">
                          <a:xfrm>
                            <a:off x="0" y="0"/>
                            <a:ext cx="3314700" cy="48006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480060"/>
                  <wp:effectExtent l="19050" t="0" r="0" b="0"/>
                  <wp:docPr id="109" name="Picture 109" descr="http://ecee.colorado.edu/%7Ebart/book/book/chapter2/gif/eq2x7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cee.colorado.edu/%7Ebart/book/book/chapter2/gif/eq2x7_4.gif"/>
                          <pic:cNvPicPr>
                            <a:picLocks noChangeAspect="1" noChangeArrowheads="1"/>
                          </pic:cNvPicPr>
                        </pic:nvPicPr>
                        <pic:blipFill>
                          <a:blip r:embed="rId165" cstate="print"/>
                          <a:srcRect/>
                          <a:stretch>
                            <a:fillRect/>
                          </a:stretch>
                        </pic:blipFill>
                        <pic:spPr bwMode="auto">
                          <a:xfrm>
                            <a:off x="0" y="0"/>
                            <a:ext cx="3429000" cy="48006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sz w:val="24"/>
                <w:szCs w:val="24"/>
              </w:rPr>
              <w:t>For comparison, the Fermi energy in the absence of light equals</w:t>
            </w:r>
          </w:p>
          <w:p w:rsidR="00F55E4C" w:rsidRPr="00F55E4C" w:rsidRDefault="00F55E4C" w:rsidP="00F55E4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84220" cy="480060"/>
                  <wp:effectExtent l="19050" t="0" r="0" b="0"/>
                  <wp:docPr id="110" name="Picture 110" descr="http://ecee.colorado.edu/%7Ebart/book/book/chapter2/gif/eq2x7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ecee.colorado.edu/%7Ebart/book/book/chapter2/gif/eq2x7_5.gif"/>
                          <pic:cNvPicPr>
                            <a:picLocks noChangeAspect="1" noChangeArrowheads="1"/>
                          </pic:cNvPicPr>
                        </pic:nvPicPr>
                        <pic:blipFill>
                          <a:blip r:embed="rId166" cstate="print"/>
                          <a:srcRect/>
                          <a:stretch>
                            <a:fillRect/>
                          </a:stretch>
                        </pic:blipFill>
                        <pic:spPr bwMode="auto">
                          <a:xfrm>
                            <a:off x="0" y="0"/>
                            <a:ext cx="3284220" cy="480060"/>
                          </a:xfrm>
                          <a:prstGeom prst="rect">
                            <a:avLst/>
                          </a:prstGeom>
                          <a:noFill/>
                          <a:ln w="9525">
                            <a:noFill/>
                            <a:miter lim="800000"/>
                            <a:headEnd/>
                            <a:tailEnd/>
                          </a:ln>
                        </pic:spPr>
                      </pic:pic>
                    </a:graphicData>
                  </a:graphic>
                </wp:inline>
              </w:drawing>
            </w:r>
          </w:p>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proofErr w:type="gramStart"/>
            <w:r w:rsidRPr="00F55E4C">
              <w:rPr>
                <w:rFonts w:ascii="Times New Roman" w:eastAsia="Times New Roman" w:hAnsi="Times New Roman" w:cs="Times New Roman"/>
                <w:sz w:val="24"/>
                <w:szCs w:val="24"/>
              </w:rPr>
              <w:t>which</w:t>
            </w:r>
            <w:proofErr w:type="gramEnd"/>
            <w:r w:rsidRPr="00F55E4C">
              <w:rPr>
                <w:rFonts w:ascii="Times New Roman" w:eastAsia="Times New Roman" w:hAnsi="Times New Roman" w:cs="Times New Roman"/>
                <w:sz w:val="24"/>
                <w:szCs w:val="24"/>
              </w:rPr>
              <w:t xml:space="preserve"> is very close to the quasi-Fermi energy of the majority carriers.</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tbl>
      <w:tblPr>
        <w:tblW w:w="8400" w:type="dxa"/>
        <w:tblCellSpacing w:w="15" w:type="dxa"/>
        <w:tblCellMar>
          <w:top w:w="15" w:type="dxa"/>
          <w:left w:w="15" w:type="dxa"/>
          <w:bottom w:w="15" w:type="dxa"/>
          <w:right w:w="15" w:type="dxa"/>
        </w:tblCellMar>
        <w:tblLook w:val="04A0"/>
      </w:tblPr>
      <w:tblGrid>
        <w:gridCol w:w="4774"/>
        <w:gridCol w:w="3626"/>
      </w:tblGrid>
      <w:tr w:rsidR="00F55E4C" w:rsidRPr="00F55E4C" w:rsidTr="00F55E4C">
        <w:trPr>
          <w:tblCellSpacing w:w="15" w:type="dxa"/>
        </w:trPr>
        <w:tc>
          <w:tcPr>
            <w:tcW w:w="0" w:type="auto"/>
            <w:hideMark/>
          </w:tcPr>
          <w:p w:rsidR="00F55E4C" w:rsidRPr="00F55E4C" w:rsidRDefault="00F55E4C" w:rsidP="00F55E4C">
            <w:pPr>
              <w:spacing w:before="100" w:beforeAutospacing="1" w:after="100" w:afterAutospacing="1" w:line="240" w:lineRule="auto"/>
              <w:rPr>
                <w:rFonts w:ascii="Times New Roman" w:eastAsia="Times New Roman" w:hAnsi="Times New Roman" w:cs="Times New Roman"/>
                <w:sz w:val="24"/>
                <w:szCs w:val="24"/>
              </w:rPr>
            </w:pPr>
            <w:r w:rsidRPr="00F55E4C">
              <w:rPr>
                <w:rFonts w:ascii="Times New Roman" w:eastAsia="Times New Roman" w:hAnsi="Times New Roman" w:cs="Times New Roman"/>
                <w:i/>
                <w:iCs/>
                <w:sz w:val="24"/>
                <w:szCs w:val="24"/>
              </w:rPr>
              <w:t>ece.colorado.edu/~</w:t>
            </w:r>
            <w:proofErr w:type="spellStart"/>
            <w:r w:rsidRPr="00F55E4C">
              <w:rPr>
                <w:rFonts w:ascii="Times New Roman" w:eastAsia="Times New Roman" w:hAnsi="Times New Roman" w:cs="Times New Roman"/>
                <w:i/>
                <w:iCs/>
                <w:sz w:val="24"/>
                <w:szCs w:val="24"/>
              </w:rPr>
              <w:t>bart</w:t>
            </w:r>
            <w:proofErr w:type="spellEnd"/>
            <w:r w:rsidRPr="00F55E4C">
              <w:rPr>
                <w:rFonts w:ascii="Times New Roman" w:eastAsia="Times New Roman" w:hAnsi="Times New Roman" w:cs="Times New Roman"/>
                <w:i/>
                <w:iCs/>
                <w:sz w:val="24"/>
                <w:szCs w:val="24"/>
              </w:rPr>
              <w:t>/book</w:t>
            </w:r>
          </w:p>
        </w:tc>
        <w:tc>
          <w:tcPr>
            <w:tcW w:w="0" w:type="auto"/>
            <w:hideMark/>
          </w:tcPr>
          <w:p w:rsidR="00F55E4C" w:rsidRPr="00F55E4C" w:rsidRDefault="00F55E4C" w:rsidP="00F55E4C">
            <w:pPr>
              <w:spacing w:before="100" w:beforeAutospacing="1" w:after="100" w:afterAutospacing="1" w:line="240" w:lineRule="auto"/>
              <w:jc w:val="right"/>
              <w:rPr>
                <w:rFonts w:ascii="Times New Roman" w:eastAsia="Times New Roman" w:hAnsi="Times New Roman" w:cs="Times New Roman"/>
                <w:sz w:val="24"/>
                <w:szCs w:val="24"/>
              </w:rPr>
            </w:pPr>
            <w:r w:rsidRPr="00F55E4C">
              <w:rPr>
                <w:rFonts w:ascii="Times New Roman" w:eastAsia="Times New Roman" w:hAnsi="Times New Roman" w:cs="Times New Roman"/>
                <w:i/>
                <w:iCs/>
                <w:sz w:val="24"/>
                <w:szCs w:val="24"/>
              </w:rPr>
              <w:t>Boulder, August 2007</w:t>
            </w:r>
          </w:p>
        </w:tc>
      </w:tr>
    </w:tbl>
    <w:p w:rsidR="00F55E4C" w:rsidRPr="00F55E4C" w:rsidRDefault="00F55E4C" w:rsidP="00F55E4C">
      <w:pPr>
        <w:spacing w:after="0" w:line="240" w:lineRule="auto"/>
        <w:rPr>
          <w:rFonts w:ascii="Times New Roman" w:eastAsia="Times New Roman" w:hAnsi="Times New Roman" w:cs="Times New Roman"/>
          <w:vanish/>
          <w:sz w:val="24"/>
          <w:szCs w:val="24"/>
        </w:rPr>
      </w:pPr>
    </w:p>
    <w:p w:rsidR="0030393F" w:rsidRDefault="0030393F"/>
    <w:sectPr w:rsidR="0030393F" w:rsidSect="003039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296D"/>
    <w:multiLevelType w:val="multilevel"/>
    <w:tmpl w:val="3E34E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55239D4"/>
    <w:multiLevelType w:val="multilevel"/>
    <w:tmpl w:val="58F66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E4C"/>
    <w:rsid w:val="000145D6"/>
    <w:rsid w:val="000263F0"/>
    <w:rsid w:val="00043F82"/>
    <w:rsid w:val="0007473B"/>
    <w:rsid w:val="000942D1"/>
    <w:rsid w:val="000C6152"/>
    <w:rsid w:val="000C6545"/>
    <w:rsid w:val="000C732C"/>
    <w:rsid w:val="000C7FD1"/>
    <w:rsid w:val="000D1619"/>
    <w:rsid w:val="0012026A"/>
    <w:rsid w:val="0013077F"/>
    <w:rsid w:val="00131CAD"/>
    <w:rsid w:val="00137AE6"/>
    <w:rsid w:val="00166039"/>
    <w:rsid w:val="00175147"/>
    <w:rsid w:val="00186A9E"/>
    <w:rsid w:val="00193364"/>
    <w:rsid w:val="0019530A"/>
    <w:rsid w:val="001A2516"/>
    <w:rsid w:val="001A5B9C"/>
    <w:rsid w:val="001C58B0"/>
    <w:rsid w:val="001C5B7C"/>
    <w:rsid w:val="001D0C4F"/>
    <w:rsid w:val="001D50E2"/>
    <w:rsid w:val="001F58FE"/>
    <w:rsid w:val="00232A20"/>
    <w:rsid w:val="00255373"/>
    <w:rsid w:val="00255C21"/>
    <w:rsid w:val="00266558"/>
    <w:rsid w:val="00271EBC"/>
    <w:rsid w:val="00272ADD"/>
    <w:rsid w:val="00276E1B"/>
    <w:rsid w:val="002A6988"/>
    <w:rsid w:val="002C3E9B"/>
    <w:rsid w:val="002D099A"/>
    <w:rsid w:val="002E2E39"/>
    <w:rsid w:val="002F583F"/>
    <w:rsid w:val="002F661F"/>
    <w:rsid w:val="003021E2"/>
    <w:rsid w:val="0030393F"/>
    <w:rsid w:val="00310FB8"/>
    <w:rsid w:val="00314CF8"/>
    <w:rsid w:val="003247A3"/>
    <w:rsid w:val="00324890"/>
    <w:rsid w:val="003323F9"/>
    <w:rsid w:val="003445C0"/>
    <w:rsid w:val="0036336B"/>
    <w:rsid w:val="00374A03"/>
    <w:rsid w:val="00387FE3"/>
    <w:rsid w:val="003A3367"/>
    <w:rsid w:val="003A5B61"/>
    <w:rsid w:val="003B6E83"/>
    <w:rsid w:val="003C5A92"/>
    <w:rsid w:val="003E50C3"/>
    <w:rsid w:val="004230D6"/>
    <w:rsid w:val="0044076A"/>
    <w:rsid w:val="00442651"/>
    <w:rsid w:val="004668F6"/>
    <w:rsid w:val="004928DA"/>
    <w:rsid w:val="00496859"/>
    <w:rsid w:val="004979CE"/>
    <w:rsid w:val="004A39DC"/>
    <w:rsid w:val="004B5287"/>
    <w:rsid w:val="004B61D1"/>
    <w:rsid w:val="004C7F6F"/>
    <w:rsid w:val="004D68DC"/>
    <w:rsid w:val="004E0AB6"/>
    <w:rsid w:val="004E4B8C"/>
    <w:rsid w:val="004F5BF5"/>
    <w:rsid w:val="00503ECA"/>
    <w:rsid w:val="00537F45"/>
    <w:rsid w:val="005A2B82"/>
    <w:rsid w:val="005C296E"/>
    <w:rsid w:val="005C59EC"/>
    <w:rsid w:val="005E230A"/>
    <w:rsid w:val="005F2804"/>
    <w:rsid w:val="005F51B6"/>
    <w:rsid w:val="00600358"/>
    <w:rsid w:val="006038D0"/>
    <w:rsid w:val="00603EC1"/>
    <w:rsid w:val="00612E31"/>
    <w:rsid w:val="00613507"/>
    <w:rsid w:val="006346FA"/>
    <w:rsid w:val="006456E9"/>
    <w:rsid w:val="00647D1F"/>
    <w:rsid w:val="00651030"/>
    <w:rsid w:val="00683139"/>
    <w:rsid w:val="00696489"/>
    <w:rsid w:val="006A1397"/>
    <w:rsid w:val="006C16D5"/>
    <w:rsid w:val="006E1A29"/>
    <w:rsid w:val="006E6122"/>
    <w:rsid w:val="006E7092"/>
    <w:rsid w:val="006F2B11"/>
    <w:rsid w:val="006F3D2E"/>
    <w:rsid w:val="00704167"/>
    <w:rsid w:val="00737481"/>
    <w:rsid w:val="00785781"/>
    <w:rsid w:val="00796B95"/>
    <w:rsid w:val="007A6FEF"/>
    <w:rsid w:val="007B4B47"/>
    <w:rsid w:val="007C4FBC"/>
    <w:rsid w:val="007D0E91"/>
    <w:rsid w:val="007E11E2"/>
    <w:rsid w:val="007E47C9"/>
    <w:rsid w:val="007F3B65"/>
    <w:rsid w:val="007F4BCB"/>
    <w:rsid w:val="007F6713"/>
    <w:rsid w:val="00803BCE"/>
    <w:rsid w:val="00810BDC"/>
    <w:rsid w:val="00814186"/>
    <w:rsid w:val="00821264"/>
    <w:rsid w:val="00821A14"/>
    <w:rsid w:val="00847FC3"/>
    <w:rsid w:val="00856792"/>
    <w:rsid w:val="00882238"/>
    <w:rsid w:val="00893501"/>
    <w:rsid w:val="008D109D"/>
    <w:rsid w:val="0093213F"/>
    <w:rsid w:val="0093601D"/>
    <w:rsid w:val="009429C0"/>
    <w:rsid w:val="00952FAB"/>
    <w:rsid w:val="009C3A9D"/>
    <w:rsid w:val="00A14538"/>
    <w:rsid w:val="00A1662C"/>
    <w:rsid w:val="00A20194"/>
    <w:rsid w:val="00A658DB"/>
    <w:rsid w:val="00A733B5"/>
    <w:rsid w:val="00AD501B"/>
    <w:rsid w:val="00B1583E"/>
    <w:rsid w:val="00B165BF"/>
    <w:rsid w:val="00B66366"/>
    <w:rsid w:val="00B67B3D"/>
    <w:rsid w:val="00B832FA"/>
    <w:rsid w:val="00B84098"/>
    <w:rsid w:val="00BB02E0"/>
    <w:rsid w:val="00BD7DFF"/>
    <w:rsid w:val="00BF02A7"/>
    <w:rsid w:val="00C209DE"/>
    <w:rsid w:val="00C2138A"/>
    <w:rsid w:val="00C306CD"/>
    <w:rsid w:val="00C45F79"/>
    <w:rsid w:val="00C51DEE"/>
    <w:rsid w:val="00C656FA"/>
    <w:rsid w:val="00C73950"/>
    <w:rsid w:val="00C840F8"/>
    <w:rsid w:val="00C90348"/>
    <w:rsid w:val="00C924F1"/>
    <w:rsid w:val="00C97F53"/>
    <w:rsid w:val="00CA5078"/>
    <w:rsid w:val="00CC2399"/>
    <w:rsid w:val="00CD0C61"/>
    <w:rsid w:val="00CE7DD4"/>
    <w:rsid w:val="00D14F0E"/>
    <w:rsid w:val="00D27F4D"/>
    <w:rsid w:val="00D43989"/>
    <w:rsid w:val="00D46CB3"/>
    <w:rsid w:val="00D478AE"/>
    <w:rsid w:val="00D51846"/>
    <w:rsid w:val="00D927CC"/>
    <w:rsid w:val="00DA4CAE"/>
    <w:rsid w:val="00DB316B"/>
    <w:rsid w:val="00DD5E54"/>
    <w:rsid w:val="00DD7061"/>
    <w:rsid w:val="00DE0A94"/>
    <w:rsid w:val="00DE3D1B"/>
    <w:rsid w:val="00DF6B98"/>
    <w:rsid w:val="00E0690C"/>
    <w:rsid w:val="00E11BA2"/>
    <w:rsid w:val="00E125D5"/>
    <w:rsid w:val="00E55D27"/>
    <w:rsid w:val="00E57B11"/>
    <w:rsid w:val="00E84627"/>
    <w:rsid w:val="00EA7F5D"/>
    <w:rsid w:val="00F170AC"/>
    <w:rsid w:val="00F42C77"/>
    <w:rsid w:val="00F55E4C"/>
    <w:rsid w:val="00F61CAE"/>
    <w:rsid w:val="00F61F20"/>
    <w:rsid w:val="00F671A7"/>
    <w:rsid w:val="00F94D3A"/>
    <w:rsid w:val="00FA6839"/>
    <w:rsid w:val="00FC294A"/>
    <w:rsid w:val="00FD4716"/>
    <w:rsid w:val="00FD7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F"/>
  </w:style>
  <w:style w:type="paragraph" w:styleId="Heading1">
    <w:name w:val="heading 1"/>
    <w:basedOn w:val="Normal"/>
    <w:link w:val="Heading1Char"/>
    <w:uiPriority w:val="9"/>
    <w:qFormat/>
    <w:rsid w:val="00F55E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5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5E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55E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E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5E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5E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5E4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55E4C"/>
    <w:rPr>
      <w:color w:val="0000FF"/>
      <w:u w:val="single"/>
    </w:rPr>
  </w:style>
  <w:style w:type="paragraph" w:styleId="NormalWeb">
    <w:name w:val="Normal (Web)"/>
    <w:basedOn w:val="Normal"/>
    <w:uiPriority w:val="99"/>
    <w:unhideWhenUsed/>
    <w:rsid w:val="00F55E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3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gif"/><Relationship Id="rId117" Type="http://schemas.openxmlformats.org/officeDocument/2006/relationships/hyperlink" Target="http://ecee.colorado.edu/%7Ebart/book/book/append/append3.htm" TargetMode="External"/><Relationship Id="rId21" Type="http://schemas.openxmlformats.org/officeDocument/2006/relationships/hyperlink" Target="http://ecee.colorado.edu/%7Ebart/book/book/chapter2/ch2_6.htm?pagewanted=all" TargetMode="External"/><Relationship Id="rId42" Type="http://schemas.openxmlformats.org/officeDocument/2006/relationships/image" Target="media/image16.gif"/><Relationship Id="rId47" Type="http://schemas.openxmlformats.org/officeDocument/2006/relationships/image" Target="media/image21.gif"/><Relationship Id="rId63" Type="http://schemas.openxmlformats.org/officeDocument/2006/relationships/hyperlink" Target="http://ecee.colorado.edu/%7Ebart/book/book/chapter2/ch2_eq.htm" TargetMode="External"/><Relationship Id="rId68" Type="http://schemas.openxmlformats.org/officeDocument/2006/relationships/hyperlink" Target="http://ecee.colorado.edu/%7Ebart/book/book/chapter2/ch2_6.htm?pagewanted=all" TargetMode="External"/><Relationship Id="rId84" Type="http://schemas.openxmlformats.org/officeDocument/2006/relationships/hyperlink" Target="http://ecee.colorado.edu/%7Ebart/book/book/chapter2/ch2_eq.htm" TargetMode="External"/><Relationship Id="rId89" Type="http://schemas.openxmlformats.org/officeDocument/2006/relationships/hyperlink" Target="http://ecee.colorado.edu/%7Ebart/book/book/chapter2/ch2_eq.htm" TargetMode="External"/><Relationship Id="rId112" Type="http://schemas.openxmlformats.org/officeDocument/2006/relationships/hyperlink" Target="http://ecee.colorado.edu/%7Ebart/book/book/chapter2/ch2_6.htm?pagewanted=all" TargetMode="External"/><Relationship Id="rId133" Type="http://schemas.openxmlformats.org/officeDocument/2006/relationships/hyperlink" Target="http://ecee.colorado.edu/%7Ebart/book/book/chapter2/ch2_eq.htm" TargetMode="External"/><Relationship Id="rId138" Type="http://schemas.openxmlformats.org/officeDocument/2006/relationships/hyperlink" Target="http://ecee.colorado.edu/%7Ebart/book/book/chapter2/ch2_6.htm?pagewanted=all" TargetMode="External"/><Relationship Id="rId154" Type="http://schemas.openxmlformats.org/officeDocument/2006/relationships/image" Target="media/image63.gif"/><Relationship Id="rId159" Type="http://schemas.openxmlformats.org/officeDocument/2006/relationships/hyperlink" Target="http://ecee.colorado.edu/~bart/book/book/chapter2/ch2_6.htm?pagewanted=all#top" TargetMode="External"/><Relationship Id="rId16" Type="http://schemas.openxmlformats.org/officeDocument/2006/relationships/hyperlink" Target="http://ecee.colorado.edu/%7Ebart/book/book/chapter2/ch2_4.htm" TargetMode="External"/><Relationship Id="rId107" Type="http://schemas.openxmlformats.org/officeDocument/2006/relationships/hyperlink" Target="http://ecee.colorado.edu/%7Ebart/book/book/chapter2/ch2_5.htm" TargetMode="External"/><Relationship Id="rId11" Type="http://schemas.openxmlformats.org/officeDocument/2006/relationships/image" Target="media/image1.gif"/><Relationship Id="rId32" Type="http://schemas.openxmlformats.org/officeDocument/2006/relationships/image" Target="media/image11.gif"/><Relationship Id="rId37" Type="http://schemas.openxmlformats.org/officeDocument/2006/relationships/image" Target="media/image14.gif"/><Relationship Id="rId53" Type="http://schemas.openxmlformats.org/officeDocument/2006/relationships/image" Target="media/image26.gif"/><Relationship Id="rId58" Type="http://schemas.openxmlformats.org/officeDocument/2006/relationships/hyperlink" Target="http://ecee.colorado.edu/~bart/book/book/chapter2/ch2_6.htm?pagewanted=all#fig2_6_4" TargetMode="External"/><Relationship Id="rId74" Type="http://schemas.openxmlformats.org/officeDocument/2006/relationships/hyperlink" Target="http://ecee.colorado.edu/%7Ebart/book/book/chapter2/ch2_6.htm?pagewanted=all" TargetMode="External"/><Relationship Id="rId79" Type="http://schemas.openxmlformats.org/officeDocument/2006/relationships/hyperlink" Target="http://ecee.colorado.edu/%7Ebart/book/book/chapter2/ch2_eq.htm" TargetMode="External"/><Relationship Id="rId102" Type="http://schemas.openxmlformats.org/officeDocument/2006/relationships/hyperlink" Target="http://ecee.colorado.edu/%7Ebart/book/book/chapter2/ch2_6.htm?pagewanted=all" TargetMode="External"/><Relationship Id="rId123" Type="http://schemas.openxmlformats.org/officeDocument/2006/relationships/hyperlink" Target="http://ecee.colorado.edu/%7Ebart/book/book/chapter2/ch2_6.htm?pagewanted=all" TargetMode="External"/><Relationship Id="rId128" Type="http://schemas.openxmlformats.org/officeDocument/2006/relationships/hyperlink" Target="http://ecee.colorado.edu/%7Ebart/book/book/chapter2/ch2_6.htm?pagewanted=all" TargetMode="External"/><Relationship Id="rId144" Type="http://schemas.openxmlformats.org/officeDocument/2006/relationships/hyperlink" Target="http://ecee.colorado.edu/%7Ebart/book/book/chapter2/ch2_6.htm?pagewanted=all" TargetMode="External"/><Relationship Id="rId149" Type="http://schemas.openxmlformats.org/officeDocument/2006/relationships/hyperlink" Target="http://ecee.colorado.edu/%7Ebart/book/book/chapter2/ch2_6.htm?pagewanted=all" TargetMode="External"/><Relationship Id="rId5" Type="http://schemas.openxmlformats.org/officeDocument/2006/relationships/hyperlink" Target="http://ecee.colorado.edu/~bart/book/book/chapter2/ch2_6.htm?pagewanted=all" TargetMode="External"/><Relationship Id="rId90" Type="http://schemas.openxmlformats.org/officeDocument/2006/relationships/image" Target="media/image38.gif"/><Relationship Id="rId95" Type="http://schemas.openxmlformats.org/officeDocument/2006/relationships/image" Target="media/image40.gif"/><Relationship Id="rId160" Type="http://schemas.openxmlformats.org/officeDocument/2006/relationships/image" Target="media/image68.gif"/><Relationship Id="rId165" Type="http://schemas.openxmlformats.org/officeDocument/2006/relationships/image" Target="media/image73.gif"/><Relationship Id="rId22" Type="http://schemas.openxmlformats.org/officeDocument/2006/relationships/hyperlink" Target="http://ecee.colorado.edu/%7Ebart/book/book/chapter2/ch2_6.htm?pagewanted=all" TargetMode="External"/><Relationship Id="rId27" Type="http://schemas.openxmlformats.org/officeDocument/2006/relationships/hyperlink" Target="http://ecee.colorado.edu/~bart/book/book/chapter2/xls/fig2_6_1.xls" TargetMode="External"/><Relationship Id="rId43" Type="http://schemas.openxmlformats.org/officeDocument/2006/relationships/image" Target="media/image17.gif"/><Relationship Id="rId48" Type="http://schemas.openxmlformats.org/officeDocument/2006/relationships/image" Target="media/image22.gif"/><Relationship Id="rId64" Type="http://schemas.openxmlformats.org/officeDocument/2006/relationships/hyperlink" Target="http://ecee.colorado.edu/%7Ebart/book/book/chapter2/ch2_eq.htm" TargetMode="External"/><Relationship Id="rId69" Type="http://schemas.openxmlformats.org/officeDocument/2006/relationships/hyperlink" Target="http://ecee.colorado.edu/%7Ebart/book/book/chapter2/ch2_6.htm?pagewanted=all" TargetMode="External"/><Relationship Id="rId113" Type="http://schemas.openxmlformats.org/officeDocument/2006/relationships/hyperlink" Target="http://ecee.colorado.edu/~bart/book/book/chapter2/ch2_6.htm?pagewanted=all#fig2_6_7" TargetMode="External"/><Relationship Id="rId118" Type="http://schemas.openxmlformats.org/officeDocument/2006/relationships/image" Target="media/image50.gif"/><Relationship Id="rId134" Type="http://schemas.openxmlformats.org/officeDocument/2006/relationships/hyperlink" Target="http://ecee.colorado.edu/%7Ebart/book/book/chapter2/ch2_6.htm?pagewanted=all" TargetMode="External"/><Relationship Id="rId139" Type="http://schemas.openxmlformats.org/officeDocument/2006/relationships/hyperlink" Target="http://ecee.colorado.edu/%7Ebart/book/book/chapter2/ch2_eq.htm" TargetMode="External"/><Relationship Id="rId80" Type="http://schemas.openxmlformats.org/officeDocument/2006/relationships/image" Target="media/image34.gif"/><Relationship Id="rId85" Type="http://schemas.openxmlformats.org/officeDocument/2006/relationships/image" Target="media/image36.gif"/><Relationship Id="rId150" Type="http://schemas.openxmlformats.org/officeDocument/2006/relationships/hyperlink" Target="http://ecee.colorado.edu/%7Ebart/book/book/chapter2/ch2_eq.htm" TargetMode="External"/><Relationship Id="rId155" Type="http://schemas.openxmlformats.org/officeDocument/2006/relationships/image" Target="media/image64.gif"/><Relationship Id="rId12" Type="http://schemas.openxmlformats.org/officeDocument/2006/relationships/hyperlink" Target="http://ecee.colorado.edu/~bart/book/book/chapter2/ch2_6.htm?pagewanted=all#2_6_2" TargetMode="External"/><Relationship Id="rId17" Type="http://schemas.openxmlformats.org/officeDocument/2006/relationships/image" Target="media/image5.gif"/><Relationship Id="rId33" Type="http://schemas.openxmlformats.org/officeDocument/2006/relationships/image" Target="media/image12.gif"/><Relationship Id="rId38" Type="http://schemas.openxmlformats.org/officeDocument/2006/relationships/hyperlink" Target="http://ecee.colorado.edu/~bart/book/book/chapter2/xls/fig2_6_2.xls" TargetMode="External"/><Relationship Id="rId59" Type="http://schemas.openxmlformats.org/officeDocument/2006/relationships/image" Target="media/image30.gif"/><Relationship Id="rId103" Type="http://schemas.openxmlformats.org/officeDocument/2006/relationships/hyperlink" Target="http://ecee.colorado.edu/%7Ebart/book/book/chapter2/ch2_6.htm?pagewanted=all" TargetMode="External"/><Relationship Id="rId108" Type="http://schemas.openxmlformats.org/officeDocument/2006/relationships/image" Target="media/image44.gif"/><Relationship Id="rId124" Type="http://schemas.openxmlformats.org/officeDocument/2006/relationships/image" Target="media/image54.gif"/><Relationship Id="rId129" Type="http://schemas.openxmlformats.org/officeDocument/2006/relationships/hyperlink" Target="http://ecee.colorado.edu/~bart/book/book/chapter2/ch2_6.htm?pagewanted=all#fig2_6_8" TargetMode="External"/><Relationship Id="rId54" Type="http://schemas.openxmlformats.org/officeDocument/2006/relationships/image" Target="media/image27.gif"/><Relationship Id="rId70" Type="http://schemas.openxmlformats.org/officeDocument/2006/relationships/hyperlink" Target="http://ecee.colorado.edu/%7Ebart/book/book/chapter2/ch2_eq.htm" TargetMode="External"/><Relationship Id="rId75" Type="http://schemas.openxmlformats.org/officeDocument/2006/relationships/hyperlink" Target="http://ecee.colorado.edu/~bart/book/book/chapter2/ch2_6.htm?pagewanted=all#fig2_6_5" TargetMode="External"/><Relationship Id="rId91" Type="http://schemas.openxmlformats.org/officeDocument/2006/relationships/hyperlink" Target="http://ecee.colorado.edu/%7Ebart/book/book/chapter2/ch2_eq.htm" TargetMode="External"/><Relationship Id="rId96" Type="http://schemas.openxmlformats.org/officeDocument/2006/relationships/image" Target="media/image41.gif"/><Relationship Id="rId140" Type="http://schemas.openxmlformats.org/officeDocument/2006/relationships/hyperlink" Target="http://ecee.colorado.edu/%7Ebart/book/book/chapter2/ch2_6.htm?pagewanted=all" TargetMode="External"/><Relationship Id="rId145" Type="http://schemas.openxmlformats.org/officeDocument/2006/relationships/hyperlink" Target="http://ecee.colorado.edu/%7Ebart/book/book/chapter2/ch2_6.htm?pagewanted=all" TargetMode="External"/><Relationship Id="rId161" Type="http://schemas.openxmlformats.org/officeDocument/2006/relationships/image" Target="media/image69.gif"/><Relationship Id="rId166" Type="http://schemas.openxmlformats.org/officeDocument/2006/relationships/image" Target="media/image74.gif"/><Relationship Id="rId1" Type="http://schemas.openxmlformats.org/officeDocument/2006/relationships/numbering" Target="numbering.xml"/><Relationship Id="rId6" Type="http://schemas.openxmlformats.org/officeDocument/2006/relationships/hyperlink" Target="http://ecee.colorado.edu/%7Ebart/book/book/chapter2/ch2_6.htm?pagewanted=all" TargetMode="External"/><Relationship Id="rId15" Type="http://schemas.openxmlformats.org/officeDocument/2006/relationships/image" Target="media/image4.gif"/><Relationship Id="rId23" Type="http://schemas.openxmlformats.org/officeDocument/2006/relationships/image" Target="media/image7.gif"/><Relationship Id="rId28" Type="http://schemas.openxmlformats.org/officeDocument/2006/relationships/image" Target="media/image9.gif"/><Relationship Id="rId36" Type="http://schemas.openxmlformats.org/officeDocument/2006/relationships/hyperlink" Target="http://ecee.colorado.edu/~bart/book/book/chapter2/ch2_6.htm?pagewanted=all#fig2_6_3" TargetMode="External"/><Relationship Id="rId49" Type="http://schemas.openxmlformats.org/officeDocument/2006/relationships/image" Target="media/image23.gif"/><Relationship Id="rId57" Type="http://schemas.openxmlformats.org/officeDocument/2006/relationships/hyperlink" Target="http://ecee.colorado.edu/%7Ebart/book/book/chapter2/ch2_6.htm?pagewanted=all" TargetMode="External"/><Relationship Id="rId106" Type="http://schemas.openxmlformats.org/officeDocument/2006/relationships/image" Target="media/image43.gif"/><Relationship Id="rId114" Type="http://schemas.openxmlformats.org/officeDocument/2006/relationships/image" Target="media/image48.gif"/><Relationship Id="rId119" Type="http://schemas.openxmlformats.org/officeDocument/2006/relationships/image" Target="media/image51.gif"/><Relationship Id="rId127" Type="http://schemas.openxmlformats.org/officeDocument/2006/relationships/hyperlink" Target="http://ecee.colorado.edu/%7Ebart/book/book/chapter2/ch2_eq.htm" TargetMode="External"/><Relationship Id="rId10" Type="http://schemas.openxmlformats.org/officeDocument/2006/relationships/hyperlink" Target="http://ecee.colorado.edu/%7Ebart/book/book/chapter2/ch2_6.htm?pagewanted=all" TargetMode="External"/><Relationship Id="rId31" Type="http://schemas.openxmlformats.org/officeDocument/2006/relationships/hyperlink" Target="http://ecee.colorado.edu/%7Ebart/book/book/chapter2/ch2_eq.htm" TargetMode="External"/><Relationship Id="rId44" Type="http://schemas.openxmlformats.org/officeDocument/2006/relationships/image" Target="media/image18.gif"/><Relationship Id="rId52" Type="http://schemas.openxmlformats.org/officeDocument/2006/relationships/image" Target="media/image25.gif"/><Relationship Id="rId60" Type="http://schemas.openxmlformats.org/officeDocument/2006/relationships/hyperlink" Target="http://ecee.colorado.edu/%7Ebart/book/book/chapter2/ch2_eq.htm" TargetMode="External"/><Relationship Id="rId65" Type="http://schemas.openxmlformats.org/officeDocument/2006/relationships/hyperlink" Target="http://ecee.colorado.edu/~bart/book/book/chapter2/ch2_6.htm?pagewanted=all#2_6_4" TargetMode="External"/><Relationship Id="rId73" Type="http://schemas.openxmlformats.org/officeDocument/2006/relationships/image" Target="media/image32.gif"/><Relationship Id="rId78" Type="http://schemas.openxmlformats.org/officeDocument/2006/relationships/hyperlink" Target="http://ecee.colorado.edu/%7Ebart/book/book/chapter2/ch2_eq.htm" TargetMode="External"/><Relationship Id="rId81" Type="http://schemas.openxmlformats.org/officeDocument/2006/relationships/image" Target="media/image35.gif"/><Relationship Id="rId86" Type="http://schemas.openxmlformats.org/officeDocument/2006/relationships/hyperlink" Target="http://ecee.colorado.edu/%7Ebart/book/book/chapter2/ch2_eq.htm" TargetMode="External"/><Relationship Id="rId94" Type="http://schemas.openxmlformats.org/officeDocument/2006/relationships/image" Target="media/image39.gif"/><Relationship Id="rId99" Type="http://schemas.openxmlformats.org/officeDocument/2006/relationships/hyperlink" Target="http://ecee.colorado.edu/%7Ebart/book/book/chapter2/ch2_6.htm?pagewanted=all" TargetMode="External"/><Relationship Id="rId101" Type="http://schemas.openxmlformats.org/officeDocument/2006/relationships/hyperlink" Target="http://ecee.colorado.edu/%7Ebart/book/book/chapter2/ch2_6.htm?pagewanted=all" TargetMode="External"/><Relationship Id="rId122" Type="http://schemas.openxmlformats.org/officeDocument/2006/relationships/image" Target="media/image53.gif"/><Relationship Id="rId130" Type="http://schemas.openxmlformats.org/officeDocument/2006/relationships/image" Target="media/image56.gif"/><Relationship Id="rId135" Type="http://schemas.openxmlformats.org/officeDocument/2006/relationships/image" Target="media/image57.gif"/><Relationship Id="rId143" Type="http://schemas.openxmlformats.org/officeDocument/2006/relationships/hyperlink" Target="http://ecee.colorado.edu/~bart/book/book/chapter2/xls/fig2_6_8.xls" TargetMode="External"/><Relationship Id="rId148" Type="http://schemas.openxmlformats.org/officeDocument/2006/relationships/hyperlink" Target="http://ecee.colorado.edu/~bart/book/book/chapter2/xls/fig2_6_9.xls" TargetMode="External"/><Relationship Id="rId151" Type="http://schemas.openxmlformats.org/officeDocument/2006/relationships/image" Target="media/image60.gif"/><Relationship Id="rId156" Type="http://schemas.openxmlformats.org/officeDocument/2006/relationships/image" Target="media/image65.gif"/><Relationship Id="rId164" Type="http://schemas.openxmlformats.org/officeDocument/2006/relationships/image" Target="media/image72.gif"/><Relationship Id="rId4" Type="http://schemas.openxmlformats.org/officeDocument/2006/relationships/webSettings" Target="webSettings.xml"/><Relationship Id="rId9" Type="http://schemas.openxmlformats.org/officeDocument/2006/relationships/hyperlink" Target="http://ecee.colorado.edu/%7Ebart/book/book/chapter2/ch2_6.htm?pagewanted=all" TargetMode="External"/><Relationship Id="rId13" Type="http://schemas.openxmlformats.org/officeDocument/2006/relationships/image" Target="media/image2.gif"/><Relationship Id="rId18" Type="http://schemas.openxmlformats.org/officeDocument/2006/relationships/image" Target="media/image6.gif"/><Relationship Id="rId39" Type="http://schemas.openxmlformats.org/officeDocument/2006/relationships/hyperlink" Target="http://ecee.colorado.edu/%7Ebart/book/book/chapter2/ch2_eq.htm" TargetMode="External"/><Relationship Id="rId109" Type="http://schemas.openxmlformats.org/officeDocument/2006/relationships/image" Target="media/image45.gif"/><Relationship Id="rId34" Type="http://schemas.openxmlformats.org/officeDocument/2006/relationships/image" Target="media/image13.gif"/><Relationship Id="rId50" Type="http://schemas.openxmlformats.org/officeDocument/2006/relationships/image" Target="media/image24.gif"/><Relationship Id="rId55" Type="http://schemas.openxmlformats.org/officeDocument/2006/relationships/image" Target="media/image28.gif"/><Relationship Id="rId76" Type="http://schemas.openxmlformats.org/officeDocument/2006/relationships/image" Target="media/image33.gif"/><Relationship Id="rId97" Type="http://schemas.openxmlformats.org/officeDocument/2006/relationships/image" Target="media/image42.gif"/><Relationship Id="rId104" Type="http://schemas.openxmlformats.org/officeDocument/2006/relationships/hyperlink" Target="http://ecee.colorado.edu/%7Ebart/book/book/chapter2/ch2_6.htm?pagewanted=all" TargetMode="External"/><Relationship Id="rId120" Type="http://schemas.openxmlformats.org/officeDocument/2006/relationships/image" Target="media/image52.gif"/><Relationship Id="rId125" Type="http://schemas.openxmlformats.org/officeDocument/2006/relationships/image" Target="media/image55.gif"/><Relationship Id="rId141" Type="http://schemas.openxmlformats.org/officeDocument/2006/relationships/hyperlink" Target="http://ecee.colorado.edu/~bart/book/book/chapter2/ch2_6.htm?pagewanted=all#fig2_6_9" TargetMode="External"/><Relationship Id="rId146" Type="http://schemas.openxmlformats.org/officeDocument/2006/relationships/hyperlink" Target="http://ecee.colorado.edu/~bart/book/book/chapter2/ch2_6.htm?pagewanted=all#fig2_6_1" TargetMode="External"/><Relationship Id="rId167" Type="http://schemas.openxmlformats.org/officeDocument/2006/relationships/fontTable" Target="fontTable.xml"/><Relationship Id="rId7" Type="http://schemas.openxmlformats.org/officeDocument/2006/relationships/hyperlink" Target="http://ecee.colorado.edu/%7Ebart/book/book/chapter2/ch2_6.htm?pagewanted=all" TargetMode="External"/><Relationship Id="rId71" Type="http://schemas.openxmlformats.org/officeDocument/2006/relationships/hyperlink" Target="http://ecee.colorado.edu/%7Ebart/book/book/chapter2/ch2_eq.htm" TargetMode="External"/><Relationship Id="rId92" Type="http://schemas.openxmlformats.org/officeDocument/2006/relationships/hyperlink" Target="http://ecee.colorado.edu/%7Ebart/book/book/chapter2/ch2_eq.htm" TargetMode="External"/><Relationship Id="rId162" Type="http://schemas.openxmlformats.org/officeDocument/2006/relationships/image" Target="media/image70.gif"/><Relationship Id="rId2" Type="http://schemas.openxmlformats.org/officeDocument/2006/relationships/styles" Target="styles.xml"/><Relationship Id="rId29" Type="http://schemas.openxmlformats.org/officeDocument/2006/relationships/image" Target="media/image10.gif"/><Relationship Id="rId24" Type="http://schemas.openxmlformats.org/officeDocument/2006/relationships/hyperlink" Target="http://ecee.colorado.edu/%7Ebart/book/book/chapter2/ch2_6.htm?pagewanted=all" TargetMode="External"/><Relationship Id="rId40" Type="http://schemas.openxmlformats.org/officeDocument/2006/relationships/hyperlink" Target="http://ecee.colorado.edu/%7Ebart/book/book/chapter2/ch2_eq.htm" TargetMode="External"/><Relationship Id="rId45" Type="http://schemas.openxmlformats.org/officeDocument/2006/relationships/image" Target="media/image19.gif"/><Relationship Id="rId66" Type="http://schemas.openxmlformats.org/officeDocument/2006/relationships/hyperlink" Target="http://ecee.colorado.edu/%7Ebart/book/book/chapter2/ch2_6.htm?pagewanted=all" TargetMode="External"/><Relationship Id="rId87" Type="http://schemas.openxmlformats.org/officeDocument/2006/relationships/image" Target="media/image37.gif"/><Relationship Id="rId110" Type="http://schemas.openxmlformats.org/officeDocument/2006/relationships/image" Target="media/image46.gif"/><Relationship Id="rId115" Type="http://schemas.openxmlformats.org/officeDocument/2006/relationships/hyperlink" Target="http://ecee.colorado.edu/%7Ebart/book/book/chapter1/ch1_eq.htm" TargetMode="External"/><Relationship Id="rId131" Type="http://schemas.openxmlformats.org/officeDocument/2006/relationships/hyperlink" Target="http://ecee.colorado.edu/~bart/book/book/chapter2/xls/fig2_6_7.xls" TargetMode="External"/><Relationship Id="rId136" Type="http://schemas.openxmlformats.org/officeDocument/2006/relationships/hyperlink" Target="http://ecee.colorado.edu/%7Ebart/book/book/chapter2/ch2_eq.htm" TargetMode="External"/><Relationship Id="rId157" Type="http://schemas.openxmlformats.org/officeDocument/2006/relationships/image" Target="media/image66.gif"/><Relationship Id="rId61" Type="http://schemas.openxmlformats.org/officeDocument/2006/relationships/hyperlink" Target="http://ecee.colorado.edu/%7Ebart/book/book/chapter2/ch2_eq.htm" TargetMode="External"/><Relationship Id="rId82" Type="http://schemas.openxmlformats.org/officeDocument/2006/relationships/hyperlink" Target="http://ecee.colorado.edu/%7Ebart/book/book/chapter2/ch2_6.htm?pagewanted=all" TargetMode="External"/><Relationship Id="rId152" Type="http://schemas.openxmlformats.org/officeDocument/2006/relationships/image" Target="media/image61.gif"/><Relationship Id="rId19" Type="http://schemas.openxmlformats.org/officeDocument/2006/relationships/hyperlink" Target="http://ecee.colorado.edu/~bart/book/book/chapter2/ch2_6.htm?pagewanted=all#2_6_3" TargetMode="External"/><Relationship Id="rId14" Type="http://schemas.openxmlformats.org/officeDocument/2006/relationships/image" Target="media/image3.gif"/><Relationship Id="rId30" Type="http://schemas.openxmlformats.org/officeDocument/2006/relationships/hyperlink" Target="http://ecee.colorado.edu/%7Ebart/book/book/chapter2/ch2_eq.htm" TargetMode="External"/><Relationship Id="rId35" Type="http://schemas.openxmlformats.org/officeDocument/2006/relationships/hyperlink" Target="http://ecee.colorado.edu/%7Ebart/book/book/chapter2/ch2_6.htm?pagewanted=all" TargetMode="External"/><Relationship Id="rId56" Type="http://schemas.openxmlformats.org/officeDocument/2006/relationships/image" Target="media/image29.gif"/><Relationship Id="rId77" Type="http://schemas.openxmlformats.org/officeDocument/2006/relationships/hyperlink" Target="http://ecee.colorado.edu/~bart/book/book/chapter2/xls/fig2_6_4.xls" TargetMode="External"/><Relationship Id="rId100" Type="http://schemas.openxmlformats.org/officeDocument/2006/relationships/hyperlink" Target="http://ecee.colorado.edu/%7Ebart/book/book/chapter2/ch2_6.htm?pagewanted=all" TargetMode="External"/><Relationship Id="rId105" Type="http://schemas.openxmlformats.org/officeDocument/2006/relationships/hyperlink" Target="http://ecee.colorado.edu/~bart/book/book/chapter2/ch2_6.htm?pagewanted=all#fig2_6_6" TargetMode="External"/><Relationship Id="rId126" Type="http://schemas.openxmlformats.org/officeDocument/2006/relationships/hyperlink" Target="http://ecee.colorado.edu/%7Ebart/book/book/chapter2/ch2_eq.htm" TargetMode="External"/><Relationship Id="rId147" Type="http://schemas.openxmlformats.org/officeDocument/2006/relationships/image" Target="media/image59.gif"/><Relationship Id="rId168" Type="http://schemas.openxmlformats.org/officeDocument/2006/relationships/theme" Target="theme/theme1.xml"/><Relationship Id="rId8" Type="http://schemas.openxmlformats.org/officeDocument/2006/relationships/hyperlink" Target="http://ecee.colorado.edu/%7Ebart/book/book/chapter2/ch2_6.htm?pagewanted=all" TargetMode="External"/><Relationship Id="rId51" Type="http://schemas.openxmlformats.org/officeDocument/2006/relationships/hyperlink" Target="http://ecee.colorado.edu/%7Ebart/book/book/append/append3.htm" TargetMode="External"/><Relationship Id="rId72" Type="http://schemas.openxmlformats.org/officeDocument/2006/relationships/image" Target="media/image31.gif"/><Relationship Id="rId93" Type="http://schemas.openxmlformats.org/officeDocument/2006/relationships/hyperlink" Target="http://ecee.colorado.edu/%7Ebart/book/book/chapter2/ch2_eq.htm" TargetMode="External"/><Relationship Id="rId98" Type="http://schemas.openxmlformats.org/officeDocument/2006/relationships/hyperlink" Target="http://ecee.colorado.edu/~bart/book/book/chapter2/ch2_6.htm?pagewanted=all#2_6_5" TargetMode="External"/><Relationship Id="rId121" Type="http://schemas.openxmlformats.org/officeDocument/2006/relationships/hyperlink" Target="http://ecee.colorado.edu/%7Ebart/book/book/chapter2/ch2_eq.htm" TargetMode="External"/><Relationship Id="rId142" Type="http://schemas.openxmlformats.org/officeDocument/2006/relationships/image" Target="media/image58.gif"/><Relationship Id="rId163" Type="http://schemas.openxmlformats.org/officeDocument/2006/relationships/image" Target="media/image71.gif"/><Relationship Id="rId3" Type="http://schemas.openxmlformats.org/officeDocument/2006/relationships/settings" Target="settings.xml"/><Relationship Id="rId25" Type="http://schemas.openxmlformats.org/officeDocument/2006/relationships/hyperlink" Target="http://ecee.colorado.edu/~bart/book/book/chapter2/ch2_6.htm?pagewanted=all#fig2_6_2" TargetMode="External"/><Relationship Id="rId46" Type="http://schemas.openxmlformats.org/officeDocument/2006/relationships/image" Target="media/image20.gif"/><Relationship Id="rId67" Type="http://schemas.openxmlformats.org/officeDocument/2006/relationships/hyperlink" Target="http://ecee.colorado.edu/%7Ebart/book/book/chapter2/ch2_6.htm?pagewanted=all" TargetMode="External"/><Relationship Id="rId116" Type="http://schemas.openxmlformats.org/officeDocument/2006/relationships/image" Target="media/image49.gif"/><Relationship Id="rId137" Type="http://schemas.openxmlformats.org/officeDocument/2006/relationships/hyperlink" Target="http://ecee.colorado.edu/%7Ebart/book/book/chapter2/ch2_eq.htm" TargetMode="External"/><Relationship Id="rId158" Type="http://schemas.openxmlformats.org/officeDocument/2006/relationships/image" Target="media/image67.gif"/><Relationship Id="rId20" Type="http://schemas.openxmlformats.org/officeDocument/2006/relationships/hyperlink" Target="http://ecee.colorado.edu/%7Ebart/book/book/chapter2/ch2_6.htm?pagewanted=all" TargetMode="External"/><Relationship Id="rId41" Type="http://schemas.openxmlformats.org/officeDocument/2006/relationships/image" Target="media/image15.gif"/><Relationship Id="rId62" Type="http://schemas.openxmlformats.org/officeDocument/2006/relationships/hyperlink" Target="http://ecee.colorado.edu/~bart/book/book/chapter2/xls/fig2_6_3.xls" TargetMode="External"/><Relationship Id="rId83" Type="http://schemas.openxmlformats.org/officeDocument/2006/relationships/hyperlink" Target="http://ecee.colorado.edu/%7Ebart/book/book/chapter2/ch2_eq.htm" TargetMode="External"/><Relationship Id="rId88" Type="http://schemas.openxmlformats.org/officeDocument/2006/relationships/hyperlink" Target="http://ecee.colorado.edu/%7Ebart/book/book/chapter2/ch2_eq.htm" TargetMode="External"/><Relationship Id="rId111" Type="http://schemas.openxmlformats.org/officeDocument/2006/relationships/image" Target="media/image47.gif"/><Relationship Id="rId132" Type="http://schemas.openxmlformats.org/officeDocument/2006/relationships/hyperlink" Target="http://ecee.colorado.edu/%7Ebart/book/book/chapter2/ch2_6.htm?pagewanted=all" TargetMode="External"/><Relationship Id="rId153" Type="http://schemas.openxmlformats.org/officeDocument/2006/relationships/image" Target="media/image6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1</cp:revision>
  <dcterms:created xsi:type="dcterms:W3CDTF">2011-09-16T01:56:00Z</dcterms:created>
  <dcterms:modified xsi:type="dcterms:W3CDTF">2011-09-16T02:11:00Z</dcterms:modified>
</cp:coreProperties>
</file>